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AD" w:rsidRPr="00B646BF" w:rsidRDefault="00436FAD" w:rsidP="00436FAD">
      <w:pPr>
        <w:spacing w:after="0" w:line="240" w:lineRule="auto"/>
        <w:jc w:val="center"/>
        <w:rPr>
          <w:rFonts w:ascii="Arial" w:hAnsi="Arial" w:cs="Arial"/>
          <w:b/>
          <w:sz w:val="32"/>
          <w:szCs w:val="32"/>
        </w:rPr>
      </w:pPr>
      <w:r>
        <w:rPr>
          <w:rFonts w:ascii="Arial" w:hAnsi="Arial" w:cs="Arial"/>
          <w:b/>
          <w:sz w:val="32"/>
          <w:szCs w:val="32"/>
        </w:rPr>
        <w:t>20.03.2020г. № 321</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БОХАНСКИЙ РАЙОН</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МУНИЦИПАЛЬНОЕ ОБРАЗОВАНИЕ «УКЫР»</w:t>
      </w:r>
    </w:p>
    <w:p w:rsidR="00436FAD" w:rsidRDefault="00436FAD" w:rsidP="00436FAD">
      <w:pPr>
        <w:spacing w:after="0" w:line="240" w:lineRule="auto"/>
        <w:jc w:val="center"/>
        <w:rPr>
          <w:rFonts w:ascii="Arial" w:hAnsi="Arial" w:cs="Arial"/>
          <w:b/>
          <w:sz w:val="32"/>
          <w:szCs w:val="32"/>
        </w:rPr>
      </w:pPr>
      <w:r>
        <w:rPr>
          <w:rFonts w:ascii="Arial" w:hAnsi="Arial" w:cs="Arial"/>
          <w:b/>
          <w:sz w:val="32"/>
          <w:szCs w:val="32"/>
        </w:rPr>
        <w:t>ДУМА</w:t>
      </w:r>
    </w:p>
    <w:p w:rsidR="00436FAD"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РЕШЕНИЕ</w:t>
      </w:r>
    </w:p>
    <w:p w:rsidR="00436FAD" w:rsidRDefault="00436FAD" w:rsidP="00436FAD">
      <w:pPr>
        <w:tabs>
          <w:tab w:val="left" w:pos="9639"/>
        </w:tabs>
        <w:spacing w:after="0" w:line="240" w:lineRule="auto"/>
        <w:jc w:val="center"/>
        <w:rPr>
          <w:rFonts w:ascii="Arial" w:hAnsi="Arial" w:cs="Arial"/>
          <w:b/>
          <w:sz w:val="32"/>
          <w:szCs w:val="32"/>
        </w:rPr>
      </w:pPr>
    </w:p>
    <w:p w:rsidR="00436FAD" w:rsidRPr="003179A0" w:rsidRDefault="00436FAD" w:rsidP="00436FAD">
      <w:pPr>
        <w:tabs>
          <w:tab w:val="left" w:pos="9639"/>
        </w:tabs>
        <w:spacing w:after="0" w:line="240" w:lineRule="auto"/>
        <w:jc w:val="center"/>
        <w:rPr>
          <w:rFonts w:ascii="Arial" w:hAnsi="Arial" w:cs="Arial"/>
          <w:b/>
          <w:sz w:val="32"/>
          <w:szCs w:val="32"/>
        </w:rPr>
      </w:pPr>
      <w:r>
        <w:rPr>
          <w:rFonts w:ascii="Arial" w:hAnsi="Arial" w:cs="Arial"/>
          <w:b/>
          <w:sz w:val="32"/>
          <w:szCs w:val="32"/>
        </w:rPr>
        <w:t>О ВНЕСЕНИИ ИЗМЕНЕНИЙ В ПОЛОЖЕНИЕ «О ПОРЯДКЕ ПРОХОЖДЕНИЯ МУНИЦИПАЛЬНОЙ СЛУЖБЫ В МУНИЦИПАЛЬНОМ ОБРАЗОВАНИИ «УКЫР» В РЕДАКЦИИ ОТ 30.07.2019 Г. № 305</w:t>
      </w:r>
    </w:p>
    <w:p w:rsidR="00436FAD" w:rsidRPr="004377D8" w:rsidRDefault="00436FAD" w:rsidP="00436FAD">
      <w:pPr>
        <w:spacing w:after="0" w:line="240" w:lineRule="auto"/>
        <w:jc w:val="center"/>
        <w:rPr>
          <w:b/>
          <w:color w:val="000000"/>
          <w:sz w:val="32"/>
          <w:szCs w:val="32"/>
        </w:rPr>
      </w:pPr>
    </w:p>
    <w:p w:rsidR="00436FAD" w:rsidRPr="00A0738C" w:rsidRDefault="00436FAD" w:rsidP="00436FAD">
      <w:pPr>
        <w:autoSpaceDE w:val="0"/>
        <w:autoSpaceDN w:val="0"/>
        <w:adjustRightInd w:val="0"/>
        <w:spacing w:after="0" w:line="240" w:lineRule="auto"/>
        <w:ind w:firstLine="709"/>
        <w:jc w:val="both"/>
        <w:rPr>
          <w:rFonts w:ascii="Arial" w:hAnsi="Arial" w:cs="Arial"/>
          <w:color w:val="000000"/>
          <w:sz w:val="24"/>
          <w:szCs w:val="24"/>
        </w:rPr>
      </w:pPr>
      <w:proofErr w:type="gramStart"/>
      <w:r w:rsidRPr="00A0738C">
        <w:rPr>
          <w:rFonts w:ascii="Arial" w:hAnsi="Arial" w:cs="Arial"/>
          <w:color w:val="000000"/>
          <w:sz w:val="24"/>
          <w:szCs w:val="24"/>
        </w:rPr>
        <w:t xml:space="preserve">В связи с внесением изменений в Федеральный </w:t>
      </w:r>
      <w:hyperlink r:id="rId6" w:history="1">
        <w:r w:rsidRPr="00A0738C">
          <w:rPr>
            <w:rFonts w:ascii="Arial" w:hAnsi="Arial" w:cs="Arial"/>
            <w:color w:val="000000"/>
            <w:sz w:val="24"/>
            <w:szCs w:val="24"/>
          </w:rPr>
          <w:t>закон</w:t>
        </w:r>
      </w:hyperlink>
      <w:r w:rsidRPr="00A0738C">
        <w:rPr>
          <w:rFonts w:ascii="Arial" w:hAnsi="Arial" w:cs="Arial"/>
          <w:color w:val="000000"/>
          <w:sz w:val="24"/>
          <w:szCs w:val="24"/>
        </w:rPr>
        <w:t xml:space="preserve"> от 2 марта 2007 года № 25-ФЗ «О муниципальной службе в Российской Федерации» Федеральным законом от </w:t>
      </w:r>
      <w:r>
        <w:rPr>
          <w:rFonts w:ascii="Arial" w:hAnsi="Arial" w:cs="Arial"/>
          <w:color w:val="000000"/>
          <w:sz w:val="24"/>
          <w:szCs w:val="24"/>
        </w:rPr>
        <w:t>16</w:t>
      </w:r>
      <w:r w:rsidRPr="00A0738C">
        <w:rPr>
          <w:rFonts w:ascii="Arial" w:hAnsi="Arial" w:cs="Arial"/>
          <w:color w:val="000000"/>
          <w:sz w:val="24"/>
          <w:szCs w:val="24"/>
        </w:rPr>
        <w:t>.</w:t>
      </w:r>
      <w:r>
        <w:rPr>
          <w:rFonts w:ascii="Arial" w:hAnsi="Arial" w:cs="Arial"/>
          <w:color w:val="000000"/>
          <w:sz w:val="24"/>
          <w:szCs w:val="24"/>
        </w:rPr>
        <w:t>12</w:t>
      </w:r>
      <w:r w:rsidRPr="00A0738C">
        <w:rPr>
          <w:rFonts w:ascii="Arial" w:hAnsi="Arial" w:cs="Arial"/>
          <w:color w:val="000000"/>
          <w:sz w:val="24"/>
          <w:szCs w:val="24"/>
        </w:rPr>
        <w:t>.201</w:t>
      </w:r>
      <w:r>
        <w:rPr>
          <w:rFonts w:ascii="Arial" w:hAnsi="Arial" w:cs="Arial"/>
          <w:color w:val="000000"/>
          <w:sz w:val="24"/>
          <w:szCs w:val="24"/>
        </w:rPr>
        <w:t xml:space="preserve">9 </w:t>
      </w:r>
      <w:r w:rsidRPr="00A0738C">
        <w:rPr>
          <w:rFonts w:ascii="Arial" w:hAnsi="Arial" w:cs="Arial"/>
          <w:color w:val="000000"/>
          <w:sz w:val="24"/>
          <w:szCs w:val="24"/>
        </w:rPr>
        <w:t xml:space="preserve">г. № </w:t>
      </w:r>
      <w:r>
        <w:rPr>
          <w:rFonts w:ascii="Arial" w:hAnsi="Arial" w:cs="Arial"/>
          <w:color w:val="000000"/>
          <w:sz w:val="24"/>
          <w:szCs w:val="24"/>
        </w:rPr>
        <w:t>432</w:t>
      </w:r>
      <w:r w:rsidRPr="00A0738C">
        <w:rPr>
          <w:rFonts w:ascii="Arial" w:hAnsi="Arial" w:cs="Arial"/>
          <w:color w:val="000000"/>
          <w:sz w:val="24"/>
          <w:szCs w:val="24"/>
        </w:rPr>
        <w:t>-ФЗ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«Укыр»</w:t>
      </w:r>
      <w:r>
        <w:rPr>
          <w:rFonts w:ascii="Arial" w:hAnsi="Arial" w:cs="Arial"/>
          <w:color w:val="000000"/>
          <w:sz w:val="24"/>
          <w:szCs w:val="24"/>
        </w:rPr>
        <w:t xml:space="preserve"> Дума</w:t>
      </w:r>
      <w:proofErr w:type="gramEnd"/>
    </w:p>
    <w:p w:rsidR="00436FAD" w:rsidRPr="00A0738C" w:rsidRDefault="00436FAD" w:rsidP="00436FAD">
      <w:pPr>
        <w:spacing w:after="0" w:line="240" w:lineRule="auto"/>
        <w:ind w:firstLine="709"/>
        <w:jc w:val="center"/>
        <w:rPr>
          <w:rFonts w:ascii="Arial" w:hAnsi="Arial" w:cs="Arial"/>
          <w:b/>
          <w:color w:val="000000"/>
          <w:sz w:val="30"/>
          <w:szCs w:val="30"/>
        </w:rPr>
      </w:pPr>
    </w:p>
    <w:p w:rsidR="00436FAD" w:rsidRPr="00A0738C" w:rsidRDefault="00436FAD" w:rsidP="00436FAD">
      <w:pPr>
        <w:spacing w:after="0" w:line="240" w:lineRule="auto"/>
        <w:ind w:firstLine="709"/>
        <w:jc w:val="center"/>
        <w:rPr>
          <w:rFonts w:ascii="Arial" w:hAnsi="Arial" w:cs="Arial"/>
          <w:b/>
          <w:color w:val="000000"/>
          <w:sz w:val="30"/>
          <w:szCs w:val="30"/>
        </w:rPr>
      </w:pPr>
      <w:r w:rsidRPr="00A0738C">
        <w:rPr>
          <w:rFonts w:ascii="Arial" w:hAnsi="Arial" w:cs="Arial"/>
          <w:b/>
          <w:color w:val="000000"/>
          <w:sz w:val="30"/>
          <w:szCs w:val="30"/>
        </w:rPr>
        <w:t>РЕШИЛА:</w:t>
      </w:r>
    </w:p>
    <w:p w:rsidR="00436FAD" w:rsidRPr="00A0738C" w:rsidRDefault="00436FAD" w:rsidP="00436FAD">
      <w:pPr>
        <w:spacing w:after="0" w:line="240" w:lineRule="auto"/>
        <w:ind w:firstLine="709"/>
        <w:jc w:val="both"/>
        <w:rPr>
          <w:rFonts w:ascii="Arial" w:hAnsi="Arial" w:cs="Arial"/>
          <w:color w:val="000000"/>
          <w:sz w:val="24"/>
          <w:szCs w:val="24"/>
        </w:rPr>
      </w:pPr>
    </w:p>
    <w:p w:rsidR="00436FAD" w:rsidRDefault="00436FAD" w:rsidP="00436FAD">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 xml:space="preserve">1. Внести в Положение о порядке прохождения муниципальной службы в муниципальном образовании «Укыр», </w:t>
      </w:r>
      <w:r>
        <w:rPr>
          <w:rFonts w:ascii="Arial" w:hAnsi="Arial" w:cs="Arial"/>
          <w:color w:val="000000"/>
          <w:sz w:val="24"/>
          <w:szCs w:val="24"/>
        </w:rPr>
        <w:t>в редакции от 30.07.2019 г. № 305</w:t>
      </w:r>
      <w:r>
        <w:rPr>
          <w:rFonts w:ascii="Arial" w:hAnsi="Arial" w:cs="Arial"/>
          <w:sz w:val="24"/>
          <w:szCs w:val="24"/>
        </w:rPr>
        <w:t xml:space="preserve"> </w:t>
      </w:r>
      <w:r w:rsidRPr="00A0738C">
        <w:rPr>
          <w:rFonts w:ascii="Arial" w:hAnsi="Arial" w:cs="Arial"/>
          <w:color w:val="000000"/>
          <w:sz w:val="24"/>
          <w:szCs w:val="24"/>
        </w:rPr>
        <w:t>(далее Положение), следующие изменения:</w:t>
      </w:r>
    </w:p>
    <w:p w:rsidR="00436FAD" w:rsidRDefault="00436FAD" w:rsidP="00436FAD">
      <w:pPr>
        <w:spacing w:after="0" w:line="240" w:lineRule="auto"/>
        <w:ind w:firstLine="709"/>
        <w:jc w:val="both"/>
        <w:rPr>
          <w:rFonts w:ascii="Arial" w:hAnsi="Arial" w:cs="Arial"/>
          <w:b/>
          <w:sz w:val="24"/>
          <w:szCs w:val="24"/>
        </w:rPr>
      </w:pPr>
      <w:r w:rsidRPr="00C92E12">
        <w:rPr>
          <w:rFonts w:ascii="Arial" w:hAnsi="Arial" w:cs="Arial"/>
          <w:b/>
          <w:sz w:val="24"/>
          <w:szCs w:val="24"/>
        </w:rPr>
        <w:t>ст.</w:t>
      </w:r>
      <w:r>
        <w:rPr>
          <w:rFonts w:ascii="Arial" w:hAnsi="Arial" w:cs="Arial"/>
          <w:b/>
          <w:sz w:val="24"/>
          <w:szCs w:val="24"/>
        </w:rPr>
        <w:t>15</w:t>
      </w:r>
      <w:r>
        <w:rPr>
          <w:rFonts w:ascii="Arial" w:hAnsi="Arial" w:cs="Arial"/>
          <w:sz w:val="24"/>
          <w:szCs w:val="24"/>
        </w:rPr>
        <w:t xml:space="preserve"> </w:t>
      </w:r>
      <w:r w:rsidRPr="00F87B2A">
        <w:rPr>
          <w:rFonts w:ascii="Arial" w:hAnsi="Arial" w:cs="Arial"/>
          <w:b/>
          <w:sz w:val="24"/>
          <w:szCs w:val="24"/>
        </w:rPr>
        <w:t>ч. 1</w:t>
      </w:r>
      <w:r>
        <w:rPr>
          <w:rFonts w:ascii="Arial" w:hAnsi="Arial" w:cs="Arial"/>
          <w:sz w:val="24"/>
          <w:szCs w:val="24"/>
        </w:rPr>
        <w:t xml:space="preserve"> </w:t>
      </w:r>
      <w:r w:rsidRPr="00C92E12">
        <w:rPr>
          <w:rFonts w:ascii="Arial" w:hAnsi="Arial" w:cs="Arial"/>
          <w:sz w:val="24"/>
          <w:szCs w:val="24"/>
        </w:rPr>
        <w:t>(</w:t>
      </w:r>
      <w:r>
        <w:rPr>
          <w:rFonts w:ascii="Arial" w:hAnsi="Arial" w:cs="Arial"/>
          <w:sz w:val="24"/>
          <w:szCs w:val="24"/>
        </w:rPr>
        <w:t>Запреты, связанные с муниципальной службой</w:t>
      </w:r>
      <w:r w:rsidRPr="00C92E12">
        <w:rPr>
          <w:rFonts w:ascii="Arial" w:hAnsi="Arial" w:cs="Arial"/>
          <w:sz w:val="24"/>
          <w:szCs w:val="24"/>
        </w:rPr>
        <w:t>)</w:t>
      </w:r>
      <w:r>
        <w:rPr>
          <w:rFonts w:ascii="Arial" w:hAnsi="Arial" w:cs="Arial"/>
          <w:b/>
          <w:sz w:val="24"/>
          <w:szCs w:val="24"/>
        </w:rPr>
        <w:t xml:space="preserve"> дополнить п. 16 следующего содержания:</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w:t>
      </w:r>
      <w:r w:rsidRPr="00F87B2A">
        <w:rPr>
          <w:rFonts w:ascii="Arial" w:hAnsi="Arial" w:cs="Arial"/>
          <w:sz w:val="24"/>
          <w:szCs w:val="24"/>
        </w:rPr>
        <w:t>16</w:t>
      </w:r>
      <w:r>
        <w:rPr>
          <w:rFonts w:ascii="Arial" w:hAnsi="Arial" w:cs="Arial"/>
          <w:sz w:val="24"/>
          <w:szCs w:val="24"/>
        </w:rPr>
        <w:t>) участвовать в управлении коммерческой или некоммерческой организацией, за исключением следующих случаев:</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Pr>
          <w:rFonts w:ascii="Arial" w:hAnsi="Arial" w:cs="Arial"/>
          <w:sz w:val="24"/>
          <w:szCs w:val="24"/>
        </w:rPr>
        <w:t>жилищно – строительного</w:t>
      </w:r>
      <w:proofErr w:type="gramEnd"/>
      <w:r>
        <w:rPr>
          <w:rFonts w:ascii="Arial" w:hAnsi="Arial" w:cs="Arial"/>
          <w:sz w:val="24"/>
          <w:szCs w:val="24"/>
        </w:rPr>
        <w:t>, гаражного кооперативов, товарищества собственников недвижимости;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Pr>
          <w:rFonts w:ascii="Arial" w:hAnsi="Arial" w:cs="Arial"/>
          <w:sz w:val="24"/>
          <w:szCs w:val="24"/>
        </w:rPr>
        <w:t>е(</w:t>
      </w:r>
      <w:proofErr w:type="gramEnd"/>
      <w:r>
        <w:rPr>
          <w:rFonts w:ascii="Arial" w:hAnsi="Arial" w:cs="Arial"/>
          <w:sz w:val="24"/>
          <w:szCs w:val="24"/>
        </w:rPr>
        <w:t>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Pr>
          <w:rFonts w:ascii="Arial" w:hAnsi="Arial" w:cs="Arial"/>
          <w:sz w:val="24"/>
          <w:szCs w:val="24"/>
        </w:rPr>
        <w:lastRenderedPageBreak/>
        <w:t>Федерации, иных объединениях муниципальных образований, а также в их органах управления;</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w:t>
      </w:r>
      <w:proofErr w:type="gramStart"/>
      <w:r>
        <w:rPr>
          <w:rFonts w:ascii="Arial" w:hAnsi="Arial" w:cs="Arial"/>
          <w:sz w:val="24"/>
          <w:szCs w:val="24"/>
        </w:rPr>
        <w:t>)к</w:t>
      </w:r>
      <w:proofErr w:type="gramEnd"/>
      <w:r>
        <w:rPr>
          <w:rFonts w:ascii="Arial" w:hAnsi="Arial" w:cs="Arial"/>
          <w:sz w:val="24"/>
          <w:szCs w:val="24"/>
        </w:rPr>
        <w:t>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6FAD" w:rsidRPr="00D84A99" w:rsidRDefault="00436FAD" w:rsidP="00436FAD">
      <w:pPr>
        <w:spacing w:after="0" w:line="240" w:lineRule="auto"/>
        <w:ind w:firstLine="709"/>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436FAD" w:rsidRDefault="00436FAD" w:rsidP="00436FAD">
      <w:pPr>
        <w:spacing w:after="0" w:line="240" w:lineRule="auto"/>
        <w:ind w:firstLine="709"/>
        <w:jc w:val="both"/>
        <w:rPr>
          <w:rFonts w:ascii="Arial" w:hAnsi="Arial" w:cs="Arial"/>
          <w:b/>
          <w:sz w:val="24"/>
          <w:szCs w:val="24"/>
        </w:rPr>
      </w:pPr>
      <w:r w:rsidRPr="002101A9">
        <w:rPr>
          <w:rFonts w:ascii="Arial" w:hAnsi="Arial" w:cs="Arial"/>
          <w:b/>
          <w:sz w:val="24"/>
          <w:szCs w:val="24"/>
        </w:rPr>
        <w:t>ст. 53</w:t>
      </w:r>
      <w:r>
        <w:rPr>
          <w:rFonts w:ascii="Arial" w:hAnsi="Arial" w:cs="Arial"/>
          <w:b/>
          <w:sz w:val="24"/>
          <w:szCs w:val="24"/>
        </w:rPr>
        <w:t xml:space="preserve"> ч.6 </w:t>
      </w:r>
      <w:r w:rsidRPr="000A2B70">
        <w:rPr>
          <w:rFonts w:ascii="Arial" w:hAnsi="Arial" w:cs="Arial"/>
          <w:sz w:val="24"/>
          <w:szCs w:val="24"/>
        </w:rPr>
        <w:t>(</w:t>
      </w:r>
      <w:r>
        <w:rPr>
          <w:rFonts w:ascii="Arial" w:hAnsi="Arial" w:cs="Arial"/>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A2B70">
        <w:rPr>
          <w:rFonts w:ascii="Arial" w:hAnsi="Arial" w:cs="Arial"/>
          <w:sz w:val="24"/>
          <w:szCs w:val="24"/>
        </w:rPr>
        <w:t>)</w:t>
      </w:r>
      <w:r>
        <w:rPr>
          <w:rFonts w:ascii="Arial" w:hAnsi="Arial" w:cs="Arial"/>
          <w:sz w:val="24"/>
          <w:szCs w:val="24"/>
        </w:rPr>
        <w:t xml:space="preserve"> </w:t>
      </w:r>
      <w:r w:rsidRPr="000A2B70">
        <w:rPr>
          <w:rFonts w:ascii="Arial" w:hAnsi="Arial" w:cs="Arial"/>
          <w:b/>
          <w:sz w:val="24"/>
          <w:szCs w:val="24"/>
        </w:rPr>
        <w:t>изложить в следующей редакции:</w:t>
      </w:r>
    </w:p>
    <w:p w:rsidR="00436FAD" w:rsidRPr="000A2B70" w:rsidRDefault="00436FAD" w:rsidP="00436FAD">
      <w:pPr>
        <w:spacing w:after="0" w:line="240" w:lineRule="auto"/>
        <w:ind w:firstLine="709"/>
        <w:jc w:val="both"/>
        <w:rPr>
          <w:rFonts w:ascii="Arial" w:hAnsi="Arial" w:cs="Arial"/>
          <w:sz w:val="24"/>
          <w:szCs w:val="24"/>
        </w:rPr>
      </w:pPr>
      <w:r>
        <w:rPr>
          <w:rFonts w:ascii="Arial" w:hAnsi="Arial" w:cs="Arial"/>
          <w:sz w:val="24"/>
          <w:szCs w:val="24"/>
        </w:rPr>
        <w:t>«6. 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6FAD" w:rsidRPr="002101A9" w:rsidRDefault="00436FAD" w:rsidP="00436FAD">
      <w:pPr>
        <w:spacing w:after="0" w:line="240" w:lineRule="auto"/>
        <w:ind w:firstLine="709"/>
        <w:jc w:val="both"/>
        <w:rPr>
          <w:rFonts w:ascii="Arial" w:hAnsi="Arial" w:cs="Arial"/>
          <w:b/>
          <w:sz w:val="24"/>
          <w:szCs w:val="24"/>
        </w:rPr>
      </w:pPr>
    </w:p>
    <w:p w:rsidR="00436FAD" w:rsidRPr="00A0738C" w:rsidRDefault="00436FAD" w:rsidP="00436FAD">
      <w:pPr>
        <w:spacing w:after="0" w:line="240" w:lineRule="auto"/>
        <w:ind w:firstLine="709"/>
        <w:jc w:val="both"/>
        <w:rPr>
          <w:rFonts w:ascii="Arial" w:hAnsi="Arial" w:cs="Arial"/>
          <w:color w:val="000000"/>
          <w:sz w:val="24"/>
          <w:szCs w:val="24"/>
        </w:rPr>
      </w:pPr>
      <w:r w:rsidRPr="00A0738C">
        <w:rPr>
          <w:rFonts w:ascii="Arial" w:hAnsi="Arial" w:cs="Arial"/>
          <w:color w:val="000000"/>
          <w:sz w:val="24"/>
          <w:szCs w:val="24"/>
        </w:rPr>
        <w:t>2. Опубликовать данное решение в муниципальном Вестнике.</w:t>
      </w:r>
    </w:p>
    <w:p w:rsidR="00436FAD" w:rsidRDefault="00436FAD" w:rsidP="00436FAD">
      <w:pPr>
        <w:pStyle w:val="a3"/>
        <w:ind w:firstLine="709"/>
        <w:jc w:val="both"/>
        <w:rPr>
          <w:rFonts w:ascii="Arial" w:hAnsi="Arial" w:cs="Arial"/>
          <w:sz w:val="24"/>
          <w:szCs w:val="24"/>
        </w:rPr>
      </w:pPr>
    </w:p>
    <w:p w:rsidR="00436FAD" w:rsidRDefault="00436FAD" w:rsidP="00436FAD">
      <w:pPr>
        <w:pStyle w:val="a3"/>
        <w:ind w:firstLine="709"/>
        <w:jc w:val="both"/>
        <w:rPr>
          <w:rFonts w:ascii="Arial" w:hAnsi="Arial" w:cs="Arial"/>
          <w:sz w:val="24"/>
          <w:szCs w:val="24"/>
        </w:rPr>
      </w:pP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Председатель Думы,</w:t>
      </w:r>
    </w:p>
    <w:p w:rsidR="00436FAD" w:rsidRPr="00177E35" w:rsidRDefault="00436FAD" w:rsidP="00436FAD">
      <w:pPr>
        <w:pStyle w:val="a3"/>
        <w:ind w:firstLine="709"/>
        <w:jc w:val="both"/>
        <w:rPr>
          <w:rFonts w:ascii="Arial" w:hAnsi="Arial" w:cs="Arial"/>
          <w:sz w:val="24"/>
          <w:szCs w:val="24"/>
        </w:rPr>
      </w:pPr>
      <w:r w:rsidRPr="00177E35">
        <w:rPr>
          <w:rFonts w:ascii="Arial" w:hAnsi="Arial" w:cs="Arial"/>
          <w:sz w:val="24"/>
          <w:szCs w:val="24"/>
        </w:rPr>
        <w:t>Глава муниципального образования «Укыр»:</w:t>
      </w:r>
    </w:p>
    <w:p w:rsidR="00436FAD" w:rsidRPr="00177E35" w:rsidRDefault="00436FAD" w:rsidP="00436FAD">
      <w:pPr>
        <w:spacing w:after="0" w:line="240" w:lineRule="auto"/>
        <w:ind w:firstLine="709"/>
        <w:jc w:val="both"/>
        <w:rPr>
          <w:rFonts w:ascii="Arial" w:hAnsi="Arial" w:cs="Arial"/>
          <w:sz w:val="24"/>
          <w:szCs w:val="24"/>
        </w:rPr>
      </w:pPr>
      <w:r>
        <w:rPr>
          <w:rFonts w:ascii="Arial" w:hAnsi="Arial" w:cs="Arial"/>
          <w:sz w:val="24"/>
          <w:szCs w:val="24"/>
        </w:rPr>
        <w:t>Багайников Владимир Алексеевич</w:t>
      </w:r>
    </w:p>
    <w:p w:rsidR="00436FAD" w:rsidRDefault="00436FAD" w:rsidP="00436FAD">
      <w:pPr>
        <w:spacing w:after="0" w:line="240" w:lineRule="auto"/>
        <w:rPr>
          <w:rFonts w:ascii="Arial" w:hAnsi="Arial" w:cs="Arial"/>
          <w:b/>
          <w:sz w:val="32"/>
          <w:szCs w:val="32"/>
        </w:rPr>
      </w:pPr>
    </w:p>
    <w:p w:rsidR="00436FAD" w:rsidRDefault="00436FAD" w:rsidP="00436FAD">
      <w:pPr>
        <w:spacing w:after="0" w:line="240" w:lineRule="auto"/>
        <w:rPr>
          <w:rFonts w:ascii="Arial" w:hAnsi="Arial" w:cs="Arial"/>
          <w:b/>
          <w:sz w:val="32"/>
          <w:szCs w:val="32"/>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Default="00436FAD" w:rsidP="00436FAD">
      <w:pPr>
        <w:pStyle w:val="a3"/>
        <w:jc w:val="right"/>
        <w:rPr>
          <w:rFonts w:ascii="Courier New" w:hAnsi="Courier New" w:cs="Courier New"/>
        </w:rPr>
      </w:pPr>
    </w:p>
    <w:p w:rsidR="00436FAD" w:rsidRPr="007D5EDF" w:rsidRDefault="00436FAD" w:rsidP="00436FAD">
      <w:pPr>
        <w:pStyle w:val="a3"/>
        <w:jc w:val="right"/>
        <w:rPr>
          <w:rFonts w:ascii="Courier New" w:hAnsi="Courier New" w:cs="Courier New"/>
        </w:rPr>
      </w:pPr>
      <w:r w:rsidRPr="007D5EDF">
        <w:rPr>
          <w:rFonts w:ascii="Courier New" w:hAnsi="Courier New" w:cs="Courier New"/>
        </w:rPr>
        <w:t>Приложение к Решению Думы</w:t>
      </w:r>
    </w:p>
    <w:p w:rsidR="00436FAD" w:rsidRPr="007D5EDF" w:rsidRDefault="00436FAD" w:rsidP="00436FAD">
      <w:pPr>
        <w:pStyle w:val="a3"/>
        <w:jc w:val="right"/>
        <w:rPr>
          <w:rFonts w:ascii="Courier New" w:hAnsi="Courier New" w:cs="Courier New"/>
        </w:rPr>
      </w:pPr>
      <w:r w:rsidRPr="007D5EDF">
        <w:rPr>
          <w:rFonts w:ascii="Courier New" w:hAnsi="Courier New" w:cs="Courier New"/>
        </w:rPr>
        <w:t xml:space="preserve">№ </w:t>
      </w:r>
      <w:r>
        <w:rPr>
          <w:rFonts w:ascii="Courier New" w:hAnsi="Courier New" w:cs="Courier New"/>
        </w:rPr>
        <w:t>321</w:t>
      </w:r>
      <w:r w:rsidRPr="007D5EDF">
        <w:rPr>
          <w:rFonts w:ascii="Courier New" w:hAnsi="Courier New" w:cs="Courier New"/>
        </w:rPr>
        <w:t xml:space="preserve"> от «</w:t>
      </w:r>
      <w:r>
        <w:rPr>
          <w:rFonts w:ascii="Courier New" w:hAnsi="Courier New" w:cs="Courier New"/>
        </w:rPr>
        <w:t>20</w:t>
      </w:r>
      <w:r w:rsidRPr="007D5EDF">
        <w:rPr>
          <w:rFonts w:ascii="Courier New" w:hAnsi="Courier New" w:cs="Courier New"/>
        </w:rPr>
        <w:t xml:space="preserve">» </w:t>
      </w:r>
      <w:r>
        <w:rPr>
          <w:rFonts w:ascii="Courier New" w:hAnsi="Courier New" w:cs="Courier New"/>
        </w:rPr>
        <w:t>марта</w:t>
      </w:r>
      <w:r w:rsidRPr="007D5EDF">
        <w:rPr>
          <w:rFonts w:ascii="Courier New" w:hAnsi="Courier New" w:cs="Courier New"/>
        </w:rPr>
        <w:t xml:space="preserve"> 20</w:t>
      </w:r>
      <w:r>
        <w:rPr>
          <w:rFonts w:ascii="Courier New" w:hAnsi="Courier New" w:cs="Courier New"/>
        </w:rPr>
        <w:t xml:space="preserve">20 </w:t>
      </w:r>
      <w:r w:rsidRPr="007D5EDF">
        <w:rPr>
          <w:rFonts w:ascii="Courier New" w:hAnsi="Courier New" w:cs="Courier New"/>
        </w:rPr>
        <w:t>г.</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ПОЛОЖЕНИЕ</w:t>
      </w:r>
    </w:p>
    <w:p w:rsidR="00436FAD" w:rsidRPr="002D021E" w:rsidRDefault="00436FAD" w:rsidP="00436FAD">
      <w:pPr>
        <w:pStyle w:val="a3"/>
        <w:jc w:val="center"/>
        <w:rPr>
          <w:rFonts w:ascii="Arial" w:hAnsi="Arial" w:cs="Arial"/>
          <w:b/>
          <w:sz w:val="24"/>
          <w:szCs w:val="24"/>
        </w:rPr>
      </w:pPr>
      <w:r w:rsidRPr="002D021E">
        <w:rPr>
          <w:rFonts w:ascii="Arial" w:hAnsi="Arial" w:cs="Arial"/>
          <w:b/>
          <w:sz w:val="24"/>
          <w:szCs w:val="24"/>
        </w:rPr>
        <w:t>О МУНИЦИПАЛЬНОЙ СЛУЖБЕ В МУНИЦИПАЛЬНОМ ОБРАЗОВАНИИ «Укыр»</w:t>
      </w:r>
    </w:p>
    <w:p w:rsidR="00436FAD" w:rsidRPr="002D021E" w:rsidRDefault="00436FAD" w:rsidP="00436FAD">
      <w:pPr>
        <w:pStyle w:val="a3"/>
        <w:jc w:val="center"/>
        <w:rPr>
          <w:rFonts w:ascii="Arial" w:hAnsi="Arial" w:cs="Arial"/>
          <w:b/>
          <w:sz w:val="24"/>
          <w:szCs w:val="24"/>
        </w:rPr>
      </w:pPr>
    </w:p>
    <w:p w:rsidR="00436FAD" w:rsidRPr="002D021E" w:rsidRDefault="00436FAD" w:rsidP="00436FAD">
      <w:pPr>
        <w:autoSpaceDE w:val="0"/>
        <w:autoSpaceDN w:val="0"/>
        <w:adjustRightInd w:val="0"/>
        <w:spacing w:after="0" w:line="240" w:lineRule="auto"/>
        <w:ind w:firstLine="709"/>
        <w:jc w:val="both"/>
        <w:rPr>
          <w:rFonts w:ascii="Arial" w:hAnsi="Arial" w:cs="Arial"/>
          <w:sz w:val="24"/>
          <w:szCs w:val="24"/>
        </w:rPr>
      </w:pPr>
      <w:proofErr w:type="gramStart"/>
      <w:r w:rsidRPr="002D021E">
        <w:rPr>
          <w:rFonts w:ascii="Arial" w:hAnsi="Arial" w:cs="Arial"/>
          <w:sz w:val="24"/>
          <w:szCs w:val="24"/>
        </w:rPr>
        <w:t>В соответствии с Федеральными законами "</w:t>
      </w:r>
      <w:hyperlink r:id="rId7" w:history="1">
        <w:r w:rsidRPr="002D021E">
          <w:rPr>
            <w:rFonts w:ascii="Arial" w:hAnsi="Arial" w:cs="Arial"/>
            <w:sz w:val="24"/>
            <w:szCs w:val="24"/>
          </w:rPr>
          <w:t>Об общих принципах</w:t>
        </w:r>
      </w:hyperlink>
      <w:r w:rsidRPr="002D021E">
        <w:rPr>
          <w:rFonts w:ascii="Arial" w:hAnsi="Arial" w:cs="Arial"/>
          <w:sz w:val="24"/>
          <w:szCs w:val="24"/>
        </w:rPr>
        <w:t xml:space="preserve"> организации местного самоуправления в Российской Федерации", "</w:t>
      </w:r>
      <w:hyperlink r:id="rId8" w:history="1">
        <w:r w:rsidRPr="002D021E">
          <w:rPr>
            <w:rFonts w:ascii="Arial" w:hAnsi="Arial" w:cs="Arial"/>
            <w:sz w:val="24"/>
            <w:szCs w:val="24"/>
          </w:rPr>
          <w:t>О муниципальной службе</w:t>
        </w:r>
      </w:hyperlink>
      <w:r w:rsidRPr="002D021E">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«Укыр», правовое положение муниципальных служащих органов местного самоуправления муниципального образования «Укыр».</w:t>
      </w:r>
      <w:proofErr w:type="gramEnd"/>
    </w:p>
    <w:p w:rsidR="00436FAD" w:rsidRDefault="00436FAD" w:rsidP="00436FAD">
      <w:pPr>
        <w:pStyle w:val="a3"/>
        <w:ind w:firstLine="709"/>
        <w:jc w:val="center"/>
        <w:rPr>
          <w:rFonts w:ascii="Arial" w:hAnsi="Arial" w:cs="Arial"/>
          <w:b/>
          <w:sz w:val="24"/>
          <w:szCs w:val="24"/>
        </w:rPr>
      </w:pPr>
    </w:p>
    <w:p w:rsidR="00436FAD"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1. ОБЩИЕ ПОЛОЖЕНИЯ</w:t>
      </w:r>
    </w:p>
    <w:p w:rsidR="00436FAD" w:rsidRPr="002D021E" w:rsidRDefault="00436FAD" w:rsidP="00436FAD">
      <w:pPr>
        <w:pStyle w:val="a3"/>
        <w:ind w:firstLine="709"/>
        <w:jc w:val="center"/>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 Муниципальная служба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Должность муниципальной службы - это образуемая в соответствии с </w:t>
      </w:r>
      <w:hyperlink r:id="rId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 Муниципальный служащий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0"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w:t>
      </w:r>
      <w:r w:rsidRPr="002D021E">
        <w:rPr>
          <w:rFonts w:ascii="Arial" w:hAnsi="Arial" w:cs="Arial"/>
          <w:sz w:val="24"/>
          <w:szCs w:val="24"/>
        </w:rPr>
        <w:lastRenderedPageBreak/>
        <w:t>обязанности по должности муниципальной службы с денежным содержанием, выплачиваемым за счет средств бюджета города.</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 Правовая основа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Муниципальная служба в муниципальном образовании осуществляется в соответствии с </w:t>
      </w:r>
      <w:hyperlink r:id="rId11" w:history="1">
        <w:r w:rsidRPr="002D021E">
          <w:rPr>
            <w:rFonts w:ascii="Arial" w:hAnsi="Arial" w:cs="Arial"/>
            <w:sz w:val="24"/>
            <w:szCs w:val="24"/>
          </w:rPr>
          <w:t>Конституцией</w:t>
        </w:r>
      </w:hyperlink>
      <w:r w:rsidRPr="002D021E">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2"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5. Задачи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Задачами муниципальной службы являются: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решения вопросов местного значения городского округа;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исполнение </w:t>
      </w:r>
      <w:hyperlink r:id="rId13"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федерального и областного законодательства, </w:t>
      </w:r>
      <w:hyperlink r:id="rId14"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 и иных муниципальных правовых муниципального образования;</w:t>
      </w:r>
    </w:p>
    <w:p w:rsidR="00436FAD" w:rsidRPr="002D021E" w:rsidRDefault="00436FAD" w:rsidP="00436FAD">
      <w:pPr>
        <w:pStyle w:val="a3"/>
        <w:ind w:firstLine="709"/>
        <w:jc w:val="both"/>
        <w:rPr>
          <w:rFonts w:ascii="Arial" w:hAnsi="Arial" w:cs="Arial"/>
          <w:sz w:val="24"/>
          <w:szCs w:val="24"/>
        </w:rPr>
      </w:pPr>
      <w:hyperlink r:id="rId15" w:history="1">
        <w:r w:rsidRPr="002D021E">
          <w:rPr>
            <w:rFonts w:ascii="Arial" w:hAnsi="Arial" w:cs="Arial"/>
            <w:sz w:val="24"/>
            <w:szCs w:val="24"/>
          </w:rPr>
          <w:t>4</w:t>
        </w:r>
      </w:hyperlink>
      <w:r w:rsidRPr="002D021E">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hyperlink r:id="rId16" w:history="1">
        <w:r w:rsidRPr="002D021E">
          <w:rPr>
            <w:rFonts w:ascii="Arial" w:hAnsi="Arial" w:cs="Arial"/>
            <w:sz w:val="24"/>
            <w:szCs w:val="24"/>
          </w:rPr>
          <w:t>5</w:t>
        </w:r>
      </w:hyperlink>
      <w:r w:rsidRPr="002D021E">
        <w:rPr>
          <w:rFonts w:ascii="Arial" w:hAnsi="Arial" w:cs="Arial"/>
          <w:sz w:val="24"/>
          <w:szCs w:val="24"/>
        </w:rPr>
        <w:t>) оказание содействия федеральным и областным органам государственной власти;</w:t>
      </w:r>
    </w:p>
    <w:p w:rsidR="00436FAD" w:rsidRPr="002D021E" w:rsidRDefault="00436FAD" w:rsidP="00436FAD">
      <w:pPr>
        <w:pStyle w:val="a3"/>
        <w:ind w:firstLine="709"/>
        <w:jc w:val="both"/>
        <w:rPr>
          <w:rFonts w:ascii="Arial" w:hAnsi="Arial" w:cs="Arial"/>
          <w:sz w:val="24"/>
          <w:szCs w:val="24"/>
        </w:rPr>
      </w:pPr>
      <w:hyperlink r:id="rId17" w:history="1">
        <w:r w:rsidRPr="002D021E">
          <w:rPr>
            <w:rFonts w:ascii="Arial" w:hAnsi="Arial" w:cs="Arial"/>
            <w:sz w:val="24"/>
            <w:szCs w:val="24"/>
          </w:rPr>
          <w:t>6</w:t>
        </w:r>
      </w:hyperlink>
      <w:r w:rsidRPr="002D021E">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6. Принципы организации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Муниципальная служба основывается на принципах: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верховенства </w:t>
      </w:r>
      <w:hyperlink r:id="rId18" w:history="1">
        <w:r w:rsidRPr="002D021E">
          <w:rPr>
            <w:rFonts w:ascii="Arial" w:hAnsi="Arial" w:cs="Arial"/>
            <w:sz w:val="24"/>
            <w:szCs w:val="24"/>
          </w:rPr>
          <w:t>Конституции</w:t>
        </w:r>
      </w:hyperlink>
      <w:r w:rsidRPr="002D021E">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приоритета прав и свобод человека и гражданина;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доступности информации о деятельности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профессионализма и компетентности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lastRenderedPageBreak/>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правовой и социальной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стабильности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внепартийности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взаимодействия с общественными объединениями и гражданами.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7. Финансирование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36FAD" w:rsidRPr="002D021E" w:rsidRDefault="00436FAD" w:rsidP="00436FAD">
      <w:pPr>
        <w:pStyle w:val="a3"/>
        <w:ind w:firstLine="709"/>
        <w:jc w:val="center"/>
        <w:rPr>
          <w:rFonts w:ascii="Arial" w:hAnsi="Arial" w:cs="Arial"/>
          <w:sz w:val="24"/>
          <w:szCs w:val="24"/>
        </w:rPr>
      </w:pP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2. СИСТЕМА ДОЛЖНОСТЕЙ МУНИЦИПАЛЬНОЙ СЛУЖБЫ</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8.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высшие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главные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ведущие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старшие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младшие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9" w:history="1">
        <w:r w:rsidRPr="002D021E">
          <w:rPr>
            <w:rFonts w:ascii="Arial" w:hAnsi="Arial" w:cs="Arial"/>
            <w:sz w:val="24"/>
            <w:szCs w:val="24"/>
          </w:rPr>
          <w:t>Уставом</w:t>
        </w:r>
      </w:hyperlink>
      <w:r w:rsidRPr="002D021E">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Должности муниципальной службы в муниципальном образовании устанавливаются </w:t>
      </w:r>
      <w:hyperlink r:id="rId20"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 в соответствии с </w:t>
      </w:r>
      <w:hyperlink r:id="rId21"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2" w:history="1">
        <w:r w:rsidRPr="002D021E">
          <w:rPr>
            <w:rFonts w:ascii="Arial" w:hAnsi="Arial" w:cs="Arial"/>
            <w:sz w:val="24"/>
            <w:szCs w:val="24"/>
          </w:rPr>
          <w:t>закона</w:t>
        </w:r>
      </w:hyperlink>
      <w:r w:rsidRPr="002D021E">
        <w:rPr>
          <w:rFonts w:ascii="Arial" w:hAnsi="Arial" w:cs="Arial"/>
          <w:sz w:val="24"/>
          <w:szCs w:val="24"/>
        </w:rPr>
        <w:t xml:space="preserve"> "О муниципальной службе в Российской Федерации", </w:t>
      </w:r>
      <w:hyperlink r:id="rId23" w:history="1">
        <w:r w:rsidRPr="002D021E">
          <w:rPr>
            <w:rFonts w:ascii="Arial" w:hAnsi="Arial" w:cs="Arial"/>
            <w:sz w:val="24"/>
            <w:szCs w:val="24"/>
          </w:rPr>
          <w:t>Реестром</w:t>
        </w:r>
      </w:hyperlink>
      <w:r w:rsidRPr="002D021E">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4" w:history="1">
        <w:r w:rsidRPr="002D021E">
          <w:rPr>
            <w:rFonts w:ascii="Arial" w:hAnsi="Arial" w:cs="Arial"/>
            <w:sz w:val="24"/>
            <w:szCs w:val="24"/>
          </w:rPr>
          <w:t>Перечнем</w:t>
        </w:r>
      </w:hyperlink>
      <w:r w:rsidRPr="002D021E">
        <w:rPr>
          <w:rFonts w:ascii="Arial" w:hAnsi="Arial" w:cs="Arial"/>
          <w:sz w:val="24"/>
          <w:szCs w:val="24"/>
        </w:rPr>
        <w:t xml:space="preserve">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9. Перечень должностей муниципальной службы в муниципальном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hyperlink r:id="rId25"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w:t>
      </w:r>
      <w:r w:rsidRPr="002D021E">
        <w:rPr>
          <w:rFonts w:ascii="Arial" w:hAnsi="Arial" w:cs="Arial"/>
          <w:sz w:val="24"/>
          <w:szCs w:val="24"/>
        </w:rPr>
        <w:lastRenderedPageBreak/>
        <w:t>классифицированные по органам местного самоуправления муниципального образования, группам и функциональным признакам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hyperlink r:id="rId26" w:history="1">
        <w:r w:rsidRPr="002D021E">
          <w:rPr>
            <w:rFonts w:ascii="Arial" w:hAnsi="Arial" w:cs="Arial"/>
            <w:sz w:val="24"/>
            <w:szCs w:val="24"/>
          </w:rPr>
          <w:t>Перечень</w:t>
        </w:r>
      </w:hyperlink>
      <w:r w:rsidRPr="002D021E">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7" w:history="1">
        <w:r w:rsidRPr="002D021E">
          <w:rPr>
            <w:rFonts w:ascii="Arial" w:hAnsi="Arial" w:cs="Arial"/>
            <w:sz w:val="24"/>
            <w:szCs w:val="24"/>
          </w:rPr>
          <w:t>Реестра</w:t>
        </w:r>
      </w:hyperlink>
      <w:r w:rsidRPr="002D021E">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8" w:history="1">
        <w:r w:rsidRPr="002D021E">
          <w:rPr>
            <w:rFonts w:ascii="Arial" w:hAnsi="Arial" w:cs="Arial"/>
            <w:sz w:val="24"/>
            <w:szCs w:val="24"/>
          </w:rPr>
          <w:t>Устава</w:t>
        </w:r>
      </w:hyperlink>
      <w:r w:rsidRPr="002D021E">
        <w:rPr>
          <w:rFonts w:ascii="Arial" w:hAnsi="Arial" w:cs="Arial"/>
          <w:sz w:val="24"/>
          <w:szCs w:val="24"/>
        </w:rPr>
        <w:t xml:space="preserve">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10. Специализация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Должности муниципальной службы подразделяются по направлению деятельности (далее - специализации).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hyperlink r:id="rId29" w:history="1">
        <w:r w:rsidRPr="002D021E">
          <w:rPr>
            <w:rFonts w:ascii="Arial" w:hAnsi="Arial" w:cs="Arial"/>
            <w:sz w:val="24"/>
            <w:szCs w:val="24"/>
          </w:rPr>
          <w:t>Классификатор</w:t>
        </w:r>
      </w:hyperlink>
      <w:r w:rsidRPr="002D021E">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11. Квалификационные требования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w:t>
      </w:r>
      <w:r w:rsidRPr="002D021E">
        <w:rPr>
          <w:rFonts w:ascii="Arial" w:hAnsi="Arial" w:cs="Arial"/>
          <w:sz w:val="24"/>
          <w:szCs w:val="24"/>
        </w:rP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Статья 11.1. Классные чины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0"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36FAD" w:rsidRPr="002D021E" w:rsidRDefault="00436FAD" w:rsidP="00436FAD">
      <w:pPr>
        <w:pStyle w:val="a3"/>
        <w:jc w:val="center"/>
        <w:rPr>
          <w:rFonts w:ascii="Arial" w:hAnsi="Arial" w:cs="Arial"/>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Глава 3. ПРАВОВОЕ ПОЛОЖЕНИЕ МУНИЦИПАЛЬНЫХ СЛУЖАЩИХ.</w:t>
      </w:r>
    </w:p>
    <w:p w:rsidR="00436FAD" w:rsidRDefault="00436FAD" w:rsidP="00436FAD">
      <w:pPr>
        <w:pStyle w:val="a3"/>
        <w:ind w:firstLine="709"/>
        <w:jc w:val="both"/>
        <w:rPr>
          <w:rFonts w:ascii="Arial" w:hAnsi="Arial" w:cs="Arial"/>
          <w:b/>
          <w:sz w:val="24"/>
          <w:szCs w:val="24"/>
        </w:rPr>
      </w:pPr>
      <w:r w:rsidRPr="002D021E">
        <w:rPr>
          <w:rFonts w:ascii="Arial" w:hAnsi="Arial" w:cs="Arial"/>
          <w:b/>
          <w:sz w:val="24"/>
          <w:szCs w:val="24"/>
        </w:rPr>
        <w:t>ГАРАНТИИ ДЕЯТЕЛЬНОСТИ МУНИЦИПАЛЬНЫХ СЛУЖАЩИХ</w:t>
      </w:r>
    </w:p>
    <w:p w:rsidR="00436FAD" w:rsidRPr="002D021E" w:rsidRDefault="00436FAD" w:rsidP="00436FAD">
      <w:pPr>
        <w:pStyle w:val="a3"/>
        <w:ind w:firstLine="709"/>
        <w:jc w:val="both"/>
        <w:rPr>
          <w:rFonts w:ascii="Arial" w:hAnsi="Arial" w:cs="Arial"/>
          <w:b/>
          <w:sz w:val="24"/>
          <w:szCs w:val="24"/>
        </w:rPr>
      </w:pP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12. Права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Муниципальный служащий имеет право </w:t>
      </w:r>
      <w:proofErr w:type="gramStart"/>
      <w:r w:rsidRPr="002D021E">
        <w:rPr>
          <w:rFonts w:ascii="Arial" w:hAnsi="Arial" w:cs="Arial"/>
          <w:sz w:val="24"/>
          <w:szCs w:val="24"/>
        </w:rPr>
        <w:t>на</w:t>
      </w:r>
      <w:proofErr w:type="gramEnd"/>
      <w:r w:rsidRPr="002D021E">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оплату труда и другие выплаты в соответствии с трудовым </w:t>
      </w:r>
      <w:hyperlink r:id="rId31" w:history="1">
        <w:r w:rsidRPr="002D021E">
          <w:rPr>
            <w:rFonts w:ascii="Arial" w:hAnsi="Arial" w:cs="Arial"/>
            <w:sz w:val="24"/>
            <w:szCs w:val="24"/>
          </w:rPr>
          <w:t>законодательством</w:t>
        </w:r>
      </w:hyperlink>
      <w:r w:rsidRPr="002D021E">
        <w:rPr>
          <w:rFonts w:ascii="Arial" w:hAnsi="Arial" w:cs="Arial"/>
          <w:sz w:val="24"/>
          <w:szCs w:val="24"/>
        </w:rPr>
        <w:t xml:space="preserve">, </w:t>
      </w:r>
      <w:hyperlink r:id="rId32" w:history="1">
        <w:r w:rsidRPr="002D021E">
          <w:rPr>
            <w:rFonts w:ascii="Arial" w:hAnsi="Arial" w:cs="Arial"/>
            <w:sz w:val="24"/>
            <w:szCs w:val="24"/>
          </w:rPr>
          <w:t>законодательством</w:t>
        </w:r>
      </w:hyperlink>
      <w:r w:rsidRPr="002D021E">
        <w:rPr>
          <w:rFonts w:ascii="Arial" w:hAnsi="Arial" w:cs="Arial"/>
          <w:sz w:val="24"/>
          <w:szCs w:val="24"/>
        </w:rPr>
        <w:t xml:space="preserve"> о муниципальной службе и трудовым договором (контрактом);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участие по своей инициативе в конкурсе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защиту своих персональных данных;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11) рассмотрение индивидуальных трудовых споров в соответствии с трудовым </w:t>
      </w:r>
      <w:hyperlink r:id="rId33" w:history="1">
        <w:r w:rsidRPr="002D021E">
          <w:rPr>
            <w:rFonts w:ascii="Arial" w:hAnsi="Arial" w:cs="Arial"/>
            <w:sz w:val="24"/>
            <w:szCs w:val="24"/>
          </w:rPr>
          <w:t>законодательством</w:t>
        </w:r>
      </w:hyperlink>
      <w:r w:rsidRPr="002D021E">
        <w:rPr>
          <w:rFonts w:ascii="Arial" w:hAnsi="Arial" w:cs="Arial"/>
          <w:sz w:val="24"/>
          <w:szCs w:val="24"/>
        </w:rPr>
        <w:t>, защиту своих прав и законных интересов на муниципальной службе, включая обжалование в суд их нарушений;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12) пенсионное обеспечение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4" w:history="1">
        <w:r w:rsidRPr="002D021E">
          <w:rPr>
            <w:rFonts w:ascii="Arial" w:hAnsi="Arial" w:cs="Arial"/>
            <w:sz w:val="24"/>
            <w:szCs w:val="24"/>
          </w:rPr>
          <w:t>законом</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13. Обязанности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соблюдать </w:t>
      </w:r>
      <w:hyperlink r:id="rId35" w:history="1">
        <w:r w:rsidRPr="002D021E">
          <w:rPr>
            <w:rFonts w:ascii="Arial" w:hAnsi="Arial" w:cs="Arial"/>
            <w:sz w:val="24"/>
            <w:szCs w:val="24"/>
          </w:rPr>
          <w:t>Конституцию</w:t>
        </w:r>
      </w:hyperlink>
      <w:r w:rsidRPr="002D021E">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исполнять должностные обязанности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не разглашать </w:t>
      </w:r>
      <w:hyperlink r:id="rId36" w:history="1">
        <w:r w:rsidRPr="002D021E">
          <w:rPr>
            <w:rFonts w:ascii="Arial" w:hAnsi="Arial" w:cs="Arial"/>
            <w:sz w:val="24"/>
            <w:szCs w:val="24"/>
          </w:rPr>
          <w:t>сведения</w:t>
        </w:r>
      </w:hyperlink>
      <w:r w:rsidRPr="002D021E">
        <w:rPr>
          <w:rFonts w:ascii="Arial" w:hAnsi="Arial" w:cs="Arial"/>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8) представлять в установленном порядке предусмотренные </w:t>
      </w:r>
      <w:hyperlink r:id="rId37"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 сведения о себе и членах своей семьи;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14. Ограничения, связанные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2D021E">
          <w:rPr>
            <w:rFonts w:ascii="Arial" w:hAnsi="Arial" w:cs="Arial"/>
            <w:sz w:val="24"/>
            <w:szCs w:val="24"/>
          </w:rPr>
          <w:t>Порядок</w:t>
        </w:r>
      </w:hyperlink>
      <w:r w:rsidRPr="002D021E">
        <w:rPr>
          <w:rFonts w:ascii="Arial" w:hAnsi="Arial" w:cs="Arial"/>
          <w:sz w:val="24"/>
          <w:szCs w:val="24"/>
        </w:rPr>
        <w:t xml:space="preserve"> прохождения диспансеризации, </w:t>
      </w:r>
      <w:hyperlink r:id="rId39" w:history="1">
        <w:r w:rsidRPr="002D021E">
          <w:rPr>
            <w:rFonts w:ascii="Arial" w:hAnsi="Arial" w:cs="Arial"/>
            <w:sz w:val="24"/>
            <w:szCs w:val="24"/>
          </w:rPr>
          <w:t>перечень</w:t>
        </w:r>
      </w:hyperlink>
      <w:r w:rsidRPr="002D021E">
        <w:rPr>
          <w:rFonts w:ascii="Arial" w:hAnsi="Arial" w:cs="Arial"/>
          <w:sz w:val="24"/>
          <w:szCs w:val="24"/>
        </w:rPr>
        <w:t xml:space="preserve"> таких заболеваний и </w:t>
      </w:r>
      <w:hyperlink r:id="rId40" w:history="1">
        <w:r w:rsidRPr="002D021E">
          <w:rPr>
            <w:rFonts w:ascii="Arial" w:hAnsi="Arial" w:cs="Arial"/>
            <w:sz w:val="24"/>
            <w:szCs w:val="24"/>
          </w:rPr>
          <w:t>форма</w:t>
        </w:r>
      </w:hyperlink>
      <w:r w:rsidRPr="002D021E">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D021E">
        <w:rPr>
          <w:rFonts w:ascii="Arial" w:hAnsi="Arial" w:cs="Arial"/>
          <w:sz w:val="24"/>
          <w:szCs w:val="24"/>
        </w:rPr>
        <w:t xml:space="preserve"> другому;</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 непредставления предусмотренных настоящим Федеральным </w:t>
      </w:r>
      <w:hyperlink r:id="rId41" w:history="1">
        <w:r w:rsidRPr="002D021E">
          <w:rPr>
            <w:rFonts w:ascii="Arial" w:hAnsi="Arial" w:cs="Arial"/>
            <w:sz w:val="24"/>
            <w:szCs w:val="24"/>
          </w:rPr>
          <w:t>законом</w:t>
        </w:r>
      </w:hyperlink>
      <w:r w:rsidRPr="002D021E">
        <w:rPr>
          <w:rFonts w:ascii="Arial" w:hAnsi="Arial" w:cs="Arial"/>
          <w:sz w:val="24"/>
          <w:szCs w:val="24"/>
        </w:rPr>
        <w:t xml:space="preserve">, Федеральным </w:t>
      </w:r>
      <w:hyperlink r:id="rId42"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федеральными </w:t>
      </w:r>
      <w:hyperlink r:id="rId43" w:history="1">
        <w:r w:rsidRPr="002D021E">
          <w:rPr>
            <w:rFonts w:ascii="Arial" w:hAnsi="Arial" w:cs="Arial"/>
            <w:sz w:val="24"/>
            <w:szCs w:val="24"/>
          </w:rPr>
          <w:t>законами</w:t>
        </w:r>
      </w:hyperlink>
      <w:r w:rsidRPr="002D021E">
        <w:rPr>
          <w:rFonts w:ascii="Arial" w:hAnsi="Arial" w:cs="Arial"/>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9.1) непредставления сведений, предусмотренных </w:t>
      </w:r>
      <w:hyperlink r:id="rId44" w:history="1">
        <w:r w:rsidRPr="002D021E">
          <w:rPr>
            <w:rFonts w:ascii="Arial" w:hAnsi="Arial" w:cs="Arial"/>
            <w:sz w:val="24"/>
            <w:szCs w:val="24"/>
          </w:rPr>
          <w:t>статьей 15.1</w:t>
        </w:r>
      </w:hyperlink>
      <w:r w:rsidRPr="002D021E">
        <w:rPr>
          <w:rFonts w:ascii="Arial" w:hAnsi="Arial" w:cs="Arial"/>
          <w:sz w:val="24"/>
          <w:szCs w:val="24"/>
        </w:rPr>
        <w:t xml:space="preserve"> настоящего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36FAD" w:rsidRPr="009D726D" w:rsidRDefault="00436FAD" w:rsidP="00436FAD">
      <w:pPr>
        <w:pStyle w:val="a3"/>
        <w:ind w:firstLine="709"/>
        <w:jc w:val="both"/>
        <w:rPr>
          <w:rFonts w:ascii="Arial" w:hAnsi="Arial" w:cs="Arial"/>
          <w:sz w:val="24"/>
          <w:szCs w:val="24"/>
        </w:rPr>
      </w:pPr>
      <w:r w:rsidRPr="009D726D">
        <w:rPr>
          <w:rFonts w:ascii="Arial" w:hAnsi="Arial" w:cs="Arial"/>
          <w:sz w:val="24"/>
          <w:szCs w:val="24"/>
        </w:rPr>
        <w:t xml:space="preserve">1.2. </w:t>
      </w:r>
      <w:proofErr w:type="gramStart"/>
      <w:r w:rsidRPr="009D726D">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9D726D">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36FAD" w:rsidRDefault="00436FAD" w:rsidP="00436FAD">
      <w:pPr>
        <w:pStyle w:val="a3"/>
        <w:ind w:firstLine="709"/>
        <w:jc w:val="both"/>
        <w:rPr>
          <w:rFonts w:ascii="Arial" w:hAnsi="Arial" w:cs="Arial"/>
          <w:sz w:val="24"/>
          <w:szCs w:val="24"/>
        </w:rPr>
      </w:pPr>
      <w:r w:rsidRPr="002D021E">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6FAD" w:rsidRPr="009D726D" w:rsidRDefault="00436FAD" w:rsidP="00436FAD">
      <w:pPr>
        <w:spacing w:after="0" w:line="240" w:lineRule="auto"/>
        <w:ind w:firstLine="709"/>
        <w:jc w:val="both"/>
        <w:rPr>
          <w:rFonts w:ascii="Arial" w:hAnsi="Arial" w:cs="Arial"/>
          <w:sz w:val="24"/>
          <w:szCs w:val="24"/>
        </w:rPr>
      </w:pPr>
      <w:r w:rsidRPr="009D726D">
        <w:rPr>
          <w:rFonts w:ascii="Arial" w:hAnsi="Arial" w:cs="Arial"/>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Arial" w:hAnsi="Arial" w:cs="Arial"/>
          <w:sz w:val="24"/>
          <w:szCs w:val="24"/>
        </w:rPr>
        <w:t>ещения им указанной должности.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 Запреты, связанные с муниципальной службой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В связи с прохождением муниципальной службы муниципальному служащему запрещается: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 замещать должность муниципальной службы в случае:</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б) избрания или назначения на муниципальную должность;</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E63A0">
        <w:rPr>
          <w:rFonts w:ascii="Arial" w:hAnsi="Arial" w:cs="Arial"/>
          <w:bCs/>
          <w:color w:val="000000"/>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w:t>
      </w:r>
      <w:r w:rsidRPr="00CE63A0">
        <w:rPr>
          <w:rFonts w:ascii="Arial" w:hAnsi="Arial" w:cs="Arial"/>
          <w:bCs/>
          <w:color w:val="000000"/>
          <w:sz w:val="24"/>
          <w:szCs w:val="24"/>
        </w:rPr>
        <w:lastRenderedPageBreak/>
        <w:t>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E63A0">
        <w:rPr>
          <w:rFonts w:ascii="Arial" w:hAnsi="Arial" w:cs="Arial"/>
          <w:bCs/>
          <w:color w:val="000000"/>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5" w:history="1">
        <w:r w:rsidRPr="00CE63A0">
          <w:rPr>
            <w:rFonts w:ascii="Arial" w:hAnsi="Arial" w:cs="Arial"/>
            <w:bCs/>
            <w:color w:val="000000"/>
            <w:sz w:val="24"/>
            <w:szCs w:val="24"/>
          </w:rPr>
          <w:t>законами</w:t>
        </w:r>
      </w:hyperlink>
      <w:r w:rsidRPr="00CE63A0">
        <w:rPr>
          <w:rFonts w:ascii="Arial" w:hAnsi="Arial" w:cs="Arial"/>
          <w:bCs/>
          <w:color w:val="000000"/>
          <w:sz w:val="24"/>
          <w:szCs w:val="24"/>
        </w:rPr>
        <w:t>;</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CE63A0">
          <w:rPr>
            <w:rFonts w:ascii="Arial" w:hAnsi="Arial" w:cs="Arial"/>
            <w:bCs/>
            <w:color w:val="000000"/>
            <w:sz w:val="24"/>
            <w:szCs w:val="24"/>
          </w:rPr>
          <w:t>кодексом</w:t>
        </w:r>
      </w:hyperlink>
      <w:r w:rsidRPr="00CE63A0">
        <w:rPr>
          <w:rFonts w:ascii="Arial" w:hAnsi="Arial" w:cs="Arial"/>
          <w:bCs/>
          <w:color w:val="000000"/>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7"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proofErr w:type="gramStart"/>
      <w:r w:rsidRPr="00CE63A0">
        <w:rPr>
          <w:rFonts w:ascii="Arial" w:hAnsi="Arial" w:cs="Arial"/>
          <w:bCs/>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48" w:history="1">
        <w:r w:rsidRPr="00CE63A0">
          <w:rPr>
            <w:rFonts w:ascii="Arial" w:hAnsi="Arial" w:cs="Arial"/>
            <w:bCs/>
            <w:color w:val="000000"/>
            <w:sz w:val="24"/>
            <w:szCs w:val="24"/>
          </w:rPr>
          <w:t>сведениям</w:t>
        </w:r>
      </w:hyperlink>
      <w:r w:rsidRPr="00CE63A0">
        <w:rPr>
          <w:rFonts w:ascii="Arial" w:hAnsi="Arial" w:cs="Arial"/>
          <w:bCs/>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13) прекращать исполнение должностных обязанностей в целях урегулирования трудового спора;</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6FAD" w:rsidRDefault="00436FAD" w:rsidP="00436FAD">
      <w:pPr>
        <w:spacing w:after="0" w:line="240" w:lineRule="auto"/>
        <w:ind w:firstLine="709"/>
        <w:jc w:val="both"/>
        <w:rPr>
          <w:rFonts w:ascii="Arial" w:hAnsi="Arial" w:cs="Arial"/>
          <w:sz w:val="24"/>
          <w:szCs w:val="24"/>
        </w:rPr>
      </w:pPr>
      <w:r w:rsidRPr="00F87B2A">
        <w:rPr>
          <w:rFonts w:ascii="Arial" w:hAnsi="Arial" w:cs="Arial"/>
          <w:sz w:val="24"/>
          <w:szCs w:val="24"/>
        </w:rPr>
        <w:t>16</w:t>
      </w:r>
      <w:r>
        <w:rPr>
          <w:rFonts w:ascii="Arial" w:hAnsi="Arial" w:cs="Arial"/>
          <w:sz w:val="24"/>
          <w:szCs w:val="24"/>
        </w:rPr>
        <w:t>) участвовать в управлении коммерческой или некоммерческой организацией, за исключением следующих случаев:</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Pr>
          <w:rFonts w:ascii="Arial" w:hAnsi="Arial" w:cs="Arial"/>
          <w:sz w:val="24"/>
          <w:szCs w:val="24"/>
        </w:rPr>
        <w:t>жилищно – строительного</w:t>
      </w:r>
      <w:proofErr w:type="gramEnd"/>
      <w:r>
        <w:rPr>
          <w:rFonts w:ascii="Arial" w:hAnsi="Arial" w:cs="Arial"/>
          <w:sz w:val="24"/>
          <w:szCs w:val="24"/>
        </w:rPr>
        <w:t>, гаражного кооперативов, товарищества собственников недвижимости;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w:t>
      </w:r>
      <w:proofErr w:type="gramStart"/>
      <w:r>
        <w:rPr>
          <w:rFonts w:ascii="Arial" w:hAnsi="Arial" w:cs="Arial"/>
          <w:sz w:val="24"/>
          <w:szCs w:val="24"/>
        </w:rPr>
        <w:t>е(</w:t>
      </w:r>
      <w:proofErr w:type="gramEnd"/>
      <w:r>
        <w:rPr>
          <w:rFonts w:ascii="Arial" w:hAnsi="Arial" w:cs="Arial"/>
          <w:sz w:val="24"/>
          <w:szCs w:val="24"/>
        </w:rPr>
        <w:t>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6FAD" w:rsidRDefault="00436FAD" w:rsidP="00436FAD">
      <w:pPr>
        <w:spacing w:after="0" w:line="240" w:lineRule="auto"/>
        <w:ind w:firstLine="709"/>
        <w:jc w:val="both"/>
        <w:rPr>
          <w:rFonts w:ascii="Arial" w:hAnsi="Arial" w:cs="Arial"/>
          <w:sz w:val="24"/>
          <w:szCs w:val="24"/>
        </w:rPr>
      </w:pPr>
      <w:r>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w:t>
      </w:r>
      <w:proofErr w:type="gramStart"/>
      <w:r>
        <w:rPr>
          <w:rFonts w:ascii="Arial" w:hAnsi="Arial" w:cs="Arial"/>
          <w:sz w:val="24"/>
          <w:szCs w:val="24"/>
        </w:rPr>
        <w:t>)к</w:t>
      </w:r>
      <w:proofErr w:type="gramEnd"/>
      <w:r>
        <w:rPr>
          <w:rFonts w:ascii="Arial" w:hAnsi="Arial" w:cs="Arial"/>
          <w:sz w:val="24"/>
          <w:szCs w:val="24"/>
        </w:rPr>
        <w:t xml:space="preserve">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Pr>
          <w:rFonts w:ascii="Arial" w:hAnsi="Arial" w:cs="Arial"/>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36FAD" w:rsidRPr="008079D7" w:rsidRDefault="00436FAD" w:rsidP="00436FAD">
      <w:pPr>
        <w:spacing w:after="0" w:line="240" w:lineRule="auto"/>
        <w:ind w:firstLine="709"/>
        <w:jc w:val="both"/>
        <w:rPr>
          <w:rFonts w:ascii="Arial" w:hAnsi="Arial" w:cs="Arial"/>
          <w:sz w:val="24"/>
          <w:szCs w:val="24"/>
        </w:rPr>
      </w:pPr>
      <w:r>
        <w:rPr>
          <w:rFonts w:ascii="Arial" w:hAnsi="Arial" w:cs="Arial"/>
          <w:sz w:val="24"/>
          <w:szCs w:val="24"/>
        </w:rPr>
        <w:t>д) иные случаи, предусмотренные федеральными законами».</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6FAD" w:rsidRPr="00CE63A0" w:rsidRDefault="00436FAD" w:rsidP="00436FAD">
      <w:pPr>
        <w:autoSpaceDE w:val="0"/>
        <w:autoSpaceDN w:val="0"/>
        <w:adjustRightInd w:val="0"/>
        <w:spacing w:after="0" w:line="240" w:lineRule="auto"/>
        <w:ind w:firstLine="709"/>
        <w:jc w:val="both"/>
        <w:rPr>
          <w:rFonts w:ascii="Arial" w:hAnsi="Arial" w:cs="Arial"/>
          <w:bCs/>
          <w:color w:val="000000"/>
          <w:sz w:val="24"/>
          <w:szCs w:val="24"/>
        </w:rPr>
      </w:pPr>
      <w:r w:rsidRPr="00CE63A0">
        <w:rPr>
          <w:rFonts w:ascii="Arial" w:hAnsi="Arial" w:cs="Arial"/>
          <w:bCs/>
          <w:color w:val="000000"/>
          <w:sz w:val="24"/>
          <w:szCs w:val="24"/>
        </w:rPr>
        <w:t xml:space="preserve">3. </w:t>
      </w:r>
      <w:proofErr w:type="gramStart"/>
      <w:r w:rsidRPr="00CE63A0">
        <w:rPr>
          <w:rFonts w:ascii="Arial" w:hAnsi="Arial" w:cs="Arial"/>
          <w:bCs/>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E63A0">
        <w:rPr>
          <w:rFonts w:ascii="Arial" w:hAnsi="Arial" w:cs="Arial"/>
          <w:bCs/>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sidRPr="00CE63A0">
          <w:rPr>
            <w:rFonts w:ascii="Arial" w:hAnsi="Arial" w:cs="Arial"/>
            <w:bCs/>
            <w:color w:val="000000"/>
            <w:sz w:val="24"/>
            <w:szCs w:val="24"/>
          </w:rPr>
          <w:t>порядке</w:t>
        </w:r>
      </w:hyperlink>
      <w:r w:rsidRPr="00CE63A0">
        <w:rPr>
          <w:rFonts w:ascii="Arial" w:hAnsi="Arial" w:cs="Arial"/>
          <w:bCs/>
          <w:color w:val="000000"/>
          <w:sz w:val="24"/>
          <w:szCs w:val="24"/>
        </w:rPr>
        <w:t>, устанавливаемом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15.1. Урегулирование конфликта интересов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Для целей настоящего Положения используется понятие "конфликт интересов", установленное </w:t>
      </w:r>
      <w:hyperlink r:id="rId50" w:history="1">
        <w:r w:rsidRPr="002D021E">
          <w:rPr>
            <w:rFonts w:ascii="Arial" w:hAnsi="Arial" w:cs="Arial"/>
            <w:sz w:val="24"/>
            <w:szCs w:val="24"/>
          </w:rPr>
          <w:t>частью 1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Для целей настоящего Положения используется понятие "личная заинтересованность", установленное </w:t>
      </w:r>
      <w:hyperlink r:id="rId51" w:history="1">
        <w:r w:rsidRPr="002D021E">
          <w:rPr>
            <w:rFonts w:ascii="Arial" w:hAnsi="Arial" w:cs="Arial"/>
            <w:sz w:val="24"/>
            <w:szCs w:val="24"/>
          </w:rPr>
          <w:t>частью 2 статьи 10</w:t>
        </w:r>
      </w:hyperlink>
      <w:r w:rsidRPr="002D021E">
        <w:rPr>
          <w:rFonts w:ascii="Arial" w:hAnsi="Arial" w:cs="Arial"/>
          <w:sz w:val="24"/>
          <w:szCs w:val="24"/>
        </w:rPr>
        <w:t xml:space="preserve"> Федерального закона от 25 декабря 2008 года N 273-ФЗ "О противодействии коррупции".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2.2. В случае</w:t>
      </w:r>
      <w:proofErr w:type="gramStart"/>
      <w:r w:rsidRPr="002D021E">
        <w:rPr>
          <w:rFonts w:ascii="Arial" w:hAnsi="Arial" w:cs="Arial"/>
          <w:sz w:val="24"/>
          <w:szCs w:val="24"/>
        </w:rPr>
        <w:t>,</w:t>
      </w:r>
      <w:proofErr w:type="gramEnd"/>
      <w:r w:rsidRPr="002D021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sidRPr="002D021E">
          <w:rPr>
            <w:rFonts w:ascii="Arial" w:hAnsi="Arial" w:cs="Arial"/>
            <w:sz w:val="24"/>
            <w:szCs w:val="24"/>
          </w:rPr>
          <w:t>законодательством</w:t>
        </w:r>
      </w:hyperlink>
      <w:r w:rsidRPr="002D021E">
        <w:rPr>
          <w:rFonts w:ascii="Arial" w:hAnsi="Arial" w:cs="Arial"/>
          <w:sz w:val="24"/>
          <w:szCs w:val="24"/>
        </w:rPr>
        <w:t xml:space="preserve">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D021E">
        <w:rPr>
          <w:rFonts w:ascii="Arial" w:hAnsi="Arial" w:cs="Arial"/>
          <w:sz w:val="24"/>
          <w:szCs w:val="24"/>
        </w:rPr>
        <w:t xml:space="preserve">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3.1. </w:t>
      </w:r>
      <w:proofErr w:type="gramStart"/>
      <w:r w:rsidRPr="002D021E">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15.2. Требования к служебному поведению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Муниципальный служащий обязан: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исполнять должностные обязанности добросовестно, на высоком профессиональном уровне;</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проявлять корректность в обращении с гражданами;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проявлять уважение к нравственным обычаям и традициям народов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способствовать межнациональному и межконфессиональному согласию;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 Представление сведений о доходах, расходах,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D021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w:t>
      </w:r>
      <w:r w:rsidRPr="002D021E">
        <w:rPr>
          <w:rFonts w:ascii="Arial" w:hAnsi="Arial" w:cs="Arial"/>
          <w:sz w:val="24"/>
          <w:szCs w:val="24"/>
        </w:rPr>
        <w:lastRenderedPageBreak/>
        <w:t>об имуществе и обязательствах имущественного характера государственными гражданскими служащими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1.1. </w:t>
      </w:r>
      <w:proofErr w:type="gramStart"/>
      <w:r w:rsidRPr="002D021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1.2. </w:t>
      </w:r>
      <w:proofErr w:type="gramStart"/>
      <w:r w:rsidRPr="002D021E">
        <w:rPr>
          <w:rFonts w:ascii="Arial"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3"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Федеральным </w:t>
      </w:r>
      <w:hyperlink r:id="rId54" w:history="1">
        <w:r w:rsidRPr="002D021E">
          <w:rPr>
            <w:rFonts w:ascii="Arial" w:hAnsi="Arial" w:cs="Arial"/>
            <w:sz w:val="24"/>
            <w:szCs w:val="24"/>
          </w:rPr>
          <w:t>законом</w:t>
        </w:r>
      </w:hyperlink>
      <w:r w:rsidRPr="002D021E">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D021E">
        <w:rPr>
          <w:rFonts w:ascii="Arial" w:hAnsi="Arial" w:cs="Arial"/>
          <w:sz w:val="24"/>
          <w:szCs w:val="24"/>
        </w:rPr>
        <w:t>, законами и иными нормативными правовыми актами субъектов Российской Федерации, муниципальными правовыми актами</w:t>
      </w:r>
      <w:proofErr w:type="gramStart"/>
      <w:r w:rsidRPr="002D021E">
        <w:rPr>
          <w:rFonts w:ascii="Arial" w:hAnsi="Arial" w:cs="Arial"/>
          <w:sz w:val="24"/>
          <w:szCs w:val="24"/>
        </w:rPr>
        <w:t>.».</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5" w:history="1">
        <w:r w:rsidRPr="002D021E">
          <w:rPr>
            <w:rFonts w:ascii="Arial" w:hAnsi="Arial" w:cs="Arial"/>
            <w:sz w:val="24"/>
            <w:szCs w:val="24"/>
          </w:rPr>
          <w:t>сведениями</w:t>
        </w:r>
      </w:hyperlink>
      <w:r w:rsidRPr="002D021E">
        <w:rPr>
          <w:rFonts w:ascii="Arial" w:hAnsi="Arial" w:cs="Arial"/>
          <w:sz w:val="24"/>
          <w:szCs w:val="24"/>
        </w:rPr>
        <w:t xml:space="preserve"> конфиденциального характера, если федеральными законами они не отнесены к </w:t>
      </w:r>
      <w:hyperlink r:id="rId56" w:history="1">
        <w:r w:rsidRPr="002D021E">
          <w:rPr>
            <w:rFonts w:ascii="Arial" w:hAnsi="Arial" w:cs="Arial"/>
            <w:sz w:val="24"/>
            <w:szCs w:val="24"/>
          </w:rPr>
          <w:t>сведениям</w:t>
        </w:r>
      </w:hyperlink>
      <w:r w:rsidRPr="002D021E">
        <w:rPr>
          <w:rFonts w:ascii="Arial" w:hAnsi="Arial" w:cs="Arial"/>
          <w:sz w:val="24"/>
          <w:szCs w:val="24"/>
        </w:rPr>
        <w:t>, составляющим государственную и иную охраняемую федеральными законами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w:t>
      </w:r>
      <w:proofErr w:type="gramStart"/>
      <w:r w:rsidRPr="002D021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D021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w:t>
      </w:r>
      <w:r w:rsidRPr="002D021E">
        <w:rPr>
          <w:rFonts w:ascii="Arial" w:hAnsi="Arial" w:cs="Arial"/>
          <w:sz w:val="24"/>
          <w:szCs w:val="24"/>
        </w:rPr>
        <w:lastRenderedPageBreak/>
        <w:t xml:space="preserve">урегулировании конфликта интересов, исполнения ими обязанностей, установленных Федеральным </w:t>
      </w:r>
      <w:hyperlink r:id="rId57" w:history="1">
        <w:r w:rsidRPr="002D021E">
          <w:rPr>
            <w:rFonts w:ascii="Arial" w:hAnsi="Arial" w:cs="Arial"/>
            <w:sz w:val="24"/>
            <w:szCs w:val="24"/>
          </w:rPr>
          <w:t>законом</w:t>
        </w:r>
      </w:hyperlink>
      <w:r w:rsidRPr="002D021E">
        <w:rPr>
          <w:rFonts w:ascii="Arial" w:hAnsi="Arial" w:cs="Arial"/>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w:t>
      </w:r>
      <w:proofErr w:type="gramStart"/>
      <w:r w:rsidRPr="002D021E">
        <w:rPr>
          <w:rFonts w:ascii="Arial" w:hAnsi="Arial" w:cs="Arial"/>
          <w:sz w:val="24"/>
          <w:szCs w:val="24"/>
        </w:rPr>
        <w:t xml:space="preserve">Запросы о представлении сведений, составляющих банковскую, налоговую или иную охраняемую законом </w:t>
      </w:r>
      <w:hyperlink r:id="rId58" w:history="1">
        <w:r w:rsidRPr="002D021E">
          <w:rPr>
            <w:rFonts w:ascii="Arial" w:hAnsi="Arial" w:cs="Arial"/>
            <w:sz w:val="24"/>
            <w:szCs w:val="24"/>
          </w:rPr>
          <w:t>тайну</w:t>
        </w:r>
      </w:hyperlink>
      <w:r w:rsidRPr="002D021E">
        <w:rPr>
          <w:rFonts w:ascii="Arial" w:hAnsi="Arial" w:cs="Arial"/>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D021E">
        <w:rPr>
          <w:rFonts w:ascii="Arial" w:hAnsi="Arial" w:cs="Arial"/>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16.1. Представление сведений о размещении информации в информационно-телекоммуникационной сети "Интернет"</w:t>
      </w:r>
    </w:p>
    <w:p w:rsidR="00436FAD" w:rsidRPr="002D021E" w:rsidRDefault="00436FAD" w:rsidP="00436FAD">
      <w:pPr>
        <w:pStyle w:val="a3"/>
        <w:ind w:firstLine="709"/>
        <w:jc w:val="both"/>
        <w:rPr>
          <w:rFonts w:ascii="Arial" w:hAnsi="Arial" w:cs="Arial"/>
          <w:sz w:val="24"/>
          <w:szCs w:val="24"/>
        </w:rPr>
      </w:pPr>
      <w:bookmarkStart w:id="0" w:name="P3"/>
      <w:bookmarkEnd w:id="0"/>
      <w:r w:rsidRPr="002D021E">
        <w:rPr>
          <w:rFonts w:ascii="Arial" w:hAnsi="Arial" w:cs="Arial"/>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D021E">
        <w:rPr>
          <w:rFonts w:ascii="Arial" w:hAnsi="Arial" w:cs="Arial"/>
          <w:sz w:val="24"/>
          <w:szCs w:val="24"/>
        </w:rPr>
        <w:t>за</w:t>
      </w:r>
      <w:proofErr w:type="gramEnd"/>
      <w:r w:rsidRPr="002D021E">
        <w:rPr>
          <w:rFonts w:ascii="Arial" w:hAnsi="Arial" w:cs="Arial"/>
          <w:sz w:val="24"/>
          <w:szCs w:val="24"/>
        </w:rPr>
        <w:t xml:space="preserve"> отчетным. Сведения, указанные в </w:t>
      </w:r>
      <w:hyperlink w:anchor="P3" w:history="1">
        <w:r w:rsidRPr="002D021E">
          <w:rPr>
            <w:rFonts w:ascii="Arial" w:hAnsi="Arial" w:cs="Arial"/>
            <w:sz w:val="24"/>
            <w:szCs w:val="24"/>
          </w:rPr>
          <w:t>части 1</w:t>
        </w:r>
      </w:hyperlink>
      <w:r w:rsidRPr="002D021E">
        <w:rPr>
          <w:rFonts w:ascii="Arial" w:hAnsi="Arial" w:cs="Arial"/>
          <w:sz w:val="24"/>
          <w:szCs w:val="24"/>
        </w:rPr>
        <w:t xml:space="preserve"> настоящей статьи, представляются по форме, установленной Правительством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2D021E">
          <w:rPr>
            <w:rFonts w:ascii="Arial" w:hAnsi="Arial" w:cs="Arial"/>
            <w:sz w:val="24"/>
            <w:szCs w:val="24"/>
          </w:rPr>
          <w:t>частью 1</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17. Гарантии для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Муниципальному служащему гарантируются: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право на своевременное и в полном объеме получение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7) обязательное государственное </w:t>
      </w:r>
      <w:hyperlink r:id="rId59" w:history="1">
        <w:r w:rsidRPr="002D021E">
          <w:rPr>
            <w:rFonts w:ascii="Arial" w:hAnsi="Arial" w:cs="Arial"/>
            <w:sz w:val="24"/>
            <w:szCs w:val="24"/>
          </w:rPr>
          <w:t>социальное страхование</w:t>
        </w:r>
      </w:hyperlink>
      <w:r w:rsidRPr="002D021E">
        <w:rPr>
          <w:rFonts w:ascii="Arial" w:hAnsi="Arial" w:cs="Arial"/>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18. Условия работы, обеспечивающие выполнение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19. Обеспечение муниципальных служащих служебным транспортом и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целях осуществления должностных полномочий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b/>
          <w:sz w:val="24"/>
          <w:szCs w:val="24"/>
        </w:rPr>
        <w:t>Статья 20. Денежное содержание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выслугу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классный чин;</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особые условия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ежемесячное денежное поощрение;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единовременная выплата при предоставлении ежегодного оплачиваемого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материальная помощь;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премии за выполнение особо важных и сложных заданий.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почетное звание;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ежемесячная надбавка к должностному окладу за ученую степень.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в качестве выплат стимулирующего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21. Должностной оклад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22. Ежемесячные надбавки к должностному окладу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2D021E">
          <w:rPr>
            <w:rFonts w:ascii="Arial" w:hAnsi="Arial" w:cs="Arial"/>
            <w:sz w:val="24"/>
            <w:szCs w:val="24"/>
          </w:rPr>
          <w:t>статьей 5(2)</w:t>
        </w:r>
      </w:hyperlink>
      <w:r w:rsidRPr="002D021E">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К должностному окладу </w:t>
      </w:r>
      <w:proofErr w:type="gramStart"/>
      <w:r w:rsidRPr="002D021E">
        <w:rPr>
          <w:rFonts w:ascii="Arial" w:hAnsi="Arial" w:cs="Arial"/>
          <w:sz w:val="24"/>
          <w:szCs w:val="24"/>
        </w:rPr>
        <w:t>устанавливается ежемесячная надбавка за особые условия муниципальной службы устанавливается</w:t>
      </w:r>
      <w:proofErr w:type="gramEnd"/>
      <w:r w:rsidRPr="002D021E">
        <w:rPr>
          <w:rFonts w:ascii="Arial" w:hAnsi="Arial" w:cs="Arial"/>
          <w:sz w:val="24"/>
          <w:szCs w:val="24"/>
        </w:rPr>
        <w:t xml:space="preserve"> в  размерах, предусмотренных законом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Надбавка устанавливается правовым актом главы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 соответствии с решением Думы, указанным в </w:t>
      </w:r>
      <w:hyperlink r:id="rId62"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10 полных месяцев</w:t>
      </w:r>
      <w:proofErr w:type="gramEnd"/>
      <w:r w:rsidRPr="002D021E">
        <w:rPr>
          <w:rFonts w:ascii="Arial" w:hAnsi="Arial" w:cs="Arial"/>
          <w:sz w:val="24"/>
          <w:szCs w:val="24"/>
        </w:rPr>
        <w:t xml:space="preserve">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2D021E">
        <w:rPr>
          <w:rFonts w:ascii="Arial" w:hAnsi="Arial" w:cs="Arial"/>
          <w:sz w:val="24"/>
          <w:szCs w:val="24"/>
        </w:rPr>
        <w:t>6 полных месяцев</w:t>
      </w:r>
      <w:proofErr w:type="gramEnd"/>
      <w:r w:rsidRPr="002D021E">
        <w:rPr>
          <w:rFonts w:ascii="Arial" w:hAnsi="Arial" w:cs="Arial"/>
          <w:sz w:val="24"/>
          <w:szCs w:val="24"/>
        </w:rPr>
        <w:t xml:space="preserve"> со дня выхода из отпуска по уходу за ребенком и непосредственно до дня обращения с заявлением о выплате материальной помощи.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Выплата материальной помощи осуществляется на </w:t>
      </w:r>
      <w:r>
        <w:rPr>
          <w:rFonts w:ascii="Arial" w:hAnsi="Arial" w:cs="Arial"/>
          <w:sz w:val="24"/>
          <w:szCs w:val="24"/>
        </w:rPr>
        <w:t xml:space="preserve">основании правового акта главы </w:t>
      </w:r>
      <w:r w:rsidRPr="002D021E">
        <w:rPr>
          <w:rFonts w:ascii="Arial" w:hAnsi="Arial" w:cs="Arial"/>
          <w:sz w:val="24"/>
          <w:szCs w:val="24"/>
        </w:rPr>
        <w:t xml:space="preserve">муниципального образования.  </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24. Отпуск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2D021E">
        <w:rPr>
          <w:rFonts w:ascii="Arial" w:hAnsi="Arial" w:cs="Arial"/>
          <w:sz w:val="24"/>
          <w:szCs w:val="24"/>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Ежегодный основной оплачиваемый отпуск предоставляется муниципальному служащему продолжительностью 30 календарных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 xml:space="preserve">3. </w:t>
      </w:r>
      <w:r>
        <w:rPr>
          <w:rFonts w:ascii="Arial" w:hAnsi="Arial" w:cs="Arial"/>
          <w:sz w:val="24"/>
          <w:szCs w:val="24"/>
        </w:rPr>
        <w:t>М</w:t>
      </w:r>
      <w:r w:rsidRPr="00BB6BA9">
        <w:rPr>
          <w:rFonts w:ascii="Arial" w:hAnsi="Arial" w:cs="Arial"/>
          <w:sz w:val="24"/>
          <w:szCs w:val="24"/>
        </w:rPr>
        <w:t>униципальным служащим предоставляется ежегодный дополнительный оплачиваемый отпуск за выслугу лет продолжительностью:</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1) при стаже муниципальной службы от 1 года до 5 лет – 1 календарный день;</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2) при стаже муниципальной службы от 5 до 10 лет – 5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3) при стаже муниципальной службы от 10 до 15 лет – 7 календарный дней;</w:t>
      </w:r>
    </w:p>
    <w:p w:rsidR="00436FAD" w:rsidRPr="00BB6BA9" w:rsidRDefault="00436FAD" w:rsidP="00436FAD">
      <w:pPr>
        <w:spacing w:after="0" w:line="240" w:lineRule="auto"/>
        <w:ind w:firstLine="709"/>
        <w:jc w:val="both"/>
        <w:rPr>
          <w:rFonts w:ascii="Arial" w:hAnsi="Arial" w:cs="Arial"/>
          <w:sz w:val="24"/>
          <w:szCs w:val="24"/>
        </w:rPr>
      </w:pPr>
      <w:r w:rsidRPr="00BB6BA9">
        <w:rPr>
          <w:rFonts w:ascii="Arial" w:hAnsi="Arial" w:cs="Arial"/>
          <w:sz w:val="24"/>
          <w:szCs w:val="24"/>
        </w:rPr>
        <w:t>4) при стаже муниципальной службы от 15 лет  и более – 10 календарный дней;</w:t>
      </w:r>
    </w:p>
    <w:p w:rsidR="00436FAD" w:rsidRPr="00BB6BA9" w:rsidRDefault="00436FAD" w:rsidP="00436FAD">
      <w:pPr>
        <w:pStyle w:val="a3"/>
        <w:ind w:firstLine="709"/>
        <w:jc w:val="both"/>
        <w:rPr>
          <w:rFonts w:ascii="Arial" w:hAnsi="Arial" w:cs="Arial"/>
          <w:sz w:val="24"/>
          <w:szCs w:val="24"/>
        </w:rPr>
      </w:pPr>
      <w:r w:rsidRPr="00BB6BA9">
        <w:rPr>
          <w:rFonts w:ascii="Arial" w:hAnsi="Arial" w:cs="Arial"/>
          <w:sz w:val="24"/>
          <w:szCs w:val="24"/>
        </w:rPr>
        <w:t>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r>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25. Страхование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гарантируется: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26. Пенсионное обеспечение муниципального служащего и членов его семьи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Граждане, замещавшие должности муниципальной службы, имеют право на пенсию за выслугу лет, выплачиваемую за счет средств бюджета </w:t>
      </w:r>
      <w:r w:rsidRPr="002D021E">
        <w:rPr>
          <w:rFonts w:ascii="Arial" w:hAnsi="Arial" w:cs="Arial"/>
          <w:sz w:val="24"/>
          <w:szCs w:val="24"/>
        </w:rPr>
        <w:lastRenderedPageBreak/>
        <w:t>муниципального образования (далее - пенсия за выслугу лет), при наличии следующих условий: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стаж муниципальной службы не менее 15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2) увольнение с муниципальной службы по основаниям, предусмотренным </w:t>
      </w:r>
      <w:hyperlink r:id="rId63"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4" w:history="1">
        <w:r w:rsidRPr="002D021E">
          <w:rPr>
            <w:rFonts w:ascii="Arial" w:hAnsi="Arial" w:cs="Arial"/>
            <w:sz w:val="24"/>
            <w:szCs w:val="24"/>
          </w:rPr>
          <w:t>3</w:t>
        </w:r>
      </w:hyperlink>
      <w:r w:rsidRPr="002D021E">
        <w:rPr>
          <w:rFonts w:ascii="Arial" w:hAnsi="Arial" w:cs="Arial"/>
          <w:sz w:val="24"/>
          <w:szCs w:val="24"/>
        </w:rPr>
        <w:t xml:space="preserve">, </w:t>
      </w:r>
      <w:hyperlink r:id="rId65" w:history="1">
        <w:r w:rsidRPr="002D021E">
          <w:rPr>
            <w:rFonts w:ascii="Arial" w:hAnsi="Arial" w:cs="Arial"/>
            <w:sz w:val="24"/>
            <w:szCs w:val="24"/>
          </w:rPr>
          <w:t>7</w:t>
        </w:r>
      </w:hyperlink>
      <w:r w:rsidRPr="002D021E">
        <w:rPr>
          <w:rFonts w:ascii="Arial" w:hAnsi="Arial" w:cs="Arial"/>
          <w:sz w:val="24"/>
          <w:szCs w:val="24"/>
        </w:rPr>
        <w:t xml:space="preserve"> - </w:t>
      </w:r>
      <w:hyperlink r:id="rId66" w:history="1">
        <w:r w:rsidRPr="002D021E">
          <w:rPr>
            <w:rFonts w:ascii="Arial" w:hAnsi="Arial" w:cs="Arial"/>
            <w:sz w:val="24"/>
            <w:szCs w:val="24"/>
          </w:rPr>
          <w:t>9 части 1 статьи 77</w:t>
        </w:r>
      </w:hyperlink>
      <w:r w:rsidRPr="002D021E">
        <w:rPr>
          <w:rFonts w:ascii="Arial" w:hAnsi="Arial" w:cs="Arial"/>
          <w:sz w:val="24"/>
          <w:szCs w:val="24"/>
        </w:rPr>
        <w:t xml:space="preserve">, </w:t>
      </w:r>
      <w:hyperlink r:id="rId67"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68" w:history="1">
        <w:r w:rsidRPr="002D021E">
          <w:rPr>
            <w:rFonts w:ascii="Arial" w:hAnsi="Arial" w:cs="Arial"/>
            <w:sz w:val="24"/>
            <w:szCs w:val="24"/>
          </w:rPr>
          <w:t>3 части 1 статьи 81</w:t>
        </w:r>
      </w:hyperlink>
      <w:r w:rsidRPr="002D021E">
        <w:rPr>
          <w:rFonts w:ascii="Arial" w:hAnsi="Arial" w:cs="Arial"/>
          <w:sz w:val="24"/>
          <w:szCs w:val="24"/>
        </w:rPr>
        <w:t xml:space="preserve">, </w:t>
      </w:r>
      <w:hyperlink r:id="rId69" w:history="1">
        <w:r w:rsidRPr="002D021E">
          <w:rPr>
            <w:rFonts w:ascii="Arial" w:hAnsi="Arial" w:cs="Arial"/>
            <w:sz w:val="24"/>
            <w:szCs w:val="24"/>
          </w:rPr>
          <w:t>пунктами 2</w:t>
        </w:r>
      </w:hyperlink>
      <w:r w:rsidRPr="002D021E">
        <w:rPr>
          <w:rFonts w:ascii="Arial" w:hAnsi="Arial" w:cs="Arial"/>
          <w:sz w:val="24"/>
          <w:szCs w:val="24"/>
        </w:rPr>
        <w:t xml:space="preserve">, </w:t>
      </w:r>
      <w:hyperlink r:id="rId70" w:history="1">
        <w:r w:rsidRPr="002D021E">
          <w:rPr>
            <w:rFonts w:ascii="Arial" w:hAnsi="Arial" w:cs="Arial"/>
            <w:sz w:val="24"/>
            <w:szCs w:val="24"/>
          </w:rPr>
          <w:t>5</w:t>
        </w:r>
      </w:hyperlink>
      <w:r w:rsidRPr="002D021E">
        <w:rPr>
          <w:rFonts w:ascii="Arial" w:hAnsi="Arial" w:cs="Arial"/>
          <w:sz w:val="24"/>
          <w:szCs w:val="24"/>
        </w:rPr>
        <w:t xml:space="preserve">, </w:t>
      </w:r>
      <w:hyperlink r:id="rId71" w:history="1">
        <w:r w:rsidRPr="002D021E">
          <w:rPr>
            <w:rFonts w:ascii="Arial" w:hAnsi="Arial" w:cs="Arial"/>
            <w:sz w:val="24"/>
            <w:szCs w:val="24"/>
          </w:rPr>
          <w:t>7 части 1 статьи 83</w:t>
        </w:r>
      </w:hyperlink>
      <w:r w:rsidRPr="002D021E">
        <w:rPr>
          <w:rFonts w:ascii="Arial" w:hAnsi="Arial" w:cs="Arial"/>
          <w:sz w:val="24"/>
          <w:szCs w:val="24"/>
        </w:rPr>
        <w:t xml:space="preserve"> Трудового кодекса Российской Федерации, </w:t>
      </w:r>
      <w:hyperlink r:id="rId72" w:history="1">
        <w:r w:rsidRPr="002D021E">
          <w:rPr>
            <w:rFonts w:ascii="Arial" w:hAnsi="Arial" w:cs="Arial"/>
            <w:sz w:val="24"/>
            <w:szCs w:val="24"/>
          </w:rPr>
          <w:t>пунктом 1</w:t>
        </w:r>
      </w:hyperlink>
      <w:r w:rsidRPr="002D021E">
        <w:rPr>
          <w:rFonts w:ascii="Arial" w:hAnsi="Arial" w:cs="Arial"/>
          <w:sz w:val="24"/>
          <w:szCs w:val="24"/>
        </w:rPr>
        <w:t xml:space="preserve">, а также </w:t>
      </w:r>
      <w:hyperlink r:id="rId73" w:history="1">
        <w:r w:rsidRPr="002D021E">
          <w:rPr>
            <w:rFonts w:ascii="Arial" w:hAnsi="Arial" w:cs="Arial"/>
            <w:sz w:val="24"/>
            <w:szCs w:val="24"/>
          </w:rPr>
          <w:t>пунктом 3 части 1 статьи 19</w:t>
        </w:r>
      </w:hyperlink>
      <w:r w:rsidRPr="002D021E">
        <w:rPr>
          <w:rFonts w:ascii="Arial" w:hAnsi="Arial" w:cs="Arial"/>
          <w:sz w:val="24"/>
          <w:szCs w:val="24"/>
        </w:rPr>
        <w:t xml:space="preserve"> Федерального закона "О муниципальной службе в Российской Федерации", в части указания на</w:t>
      </w:r>
      <w:proofErr w:type="gramEnd"/>
      <w:r w:rsidRPr="002D021E">
        <w:rPr>
          <w:rFonts w:ascii="Arial" w:hAnsi="Arial" w:cs="Arial"/>
          <w:sz w:val="24"/>
          <w:szCs w:val="24"/>
        </w:rPr>
        <w:t xml:space="preserve"> </w:t>
      </w:r>
      <w:hyperlink r:id="rId74" w:history="1">
        <w:r w:rsidRPr="002D021E">
          <w:rPr>
            <w:rFonts w:ascii="Arial" w:hAnsi="Arial" w:cs="Arial"/>
            <w:sz w:val="24"/>
            <w:szCs w:val="24"/>
          </w:rPr>
          <w:t>пункт 1 части 1 статьи 13</w:t>
        </w:r>
      </w:hyperlink>
      <w:r w:rsidRPr="002D021E">
        <w:rPr>
          <w:rFonts w:ascii="Arial" w:hAnsi="Arial" w:cs="Arial"/>
          <w:sz w:val="24"/>
          <w:szCs w:val="24"/>
        </w:rPr>
        <w:t xml:space="preserve">, </w:t>
      </w:r>
      <w:hyperlink r:id="rId75" w:history="1">
        <w:r w:rsidRPr="002D021E">
          <w:rPr>
            <w:rFonts w:ascii="Arial" w:hAnsi="Arial" w:cs="Arial"/>
            <w:sz w:val="24"/>
            <w:szCs w:val="24"/>
          </w:rPr>
          <w:t>пункт 2 части 1 статьи 14</w:t>
        </w:r>
      </w:hyperlink>
      <w:r w:rsidRPr="002D021E">
        <w:rPr>
          <w:rFonts w:ascii="Arial" w:hAnsi="Arial" w:cs="Arial"/>
          <w:sz w:val="24"/>
          <w:szCs w:val="24"/>
        </w:rPr>
        <w:t xml:space="preserve"> данного Федерального закона.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замещение должности муниципальной службы не менее </w:t>
      </w:r>
      <w:proofErr w:type="gramStart"/>
      <w:r w:rsidRPr="002D021E">
        <w:rPr>
          <w:rFonts w:ascii="Arial" w:hAnsi="Arial" w:cs="Arial"/>
          <w:sz w:val="24"/>
          <w:szCs w:val="24"/>
        </w:rPr>
        <w:t>12 полных месяцев</w:t>
      </w:r>
      <w:proofErr w:type="gramEnd"/>
      <w:r w:rsidRPr="002D021E">
        <w:rPr>
          <w:rFonts w:ascii="Arial" w:hAnsi="Arial" w:cs="Arial"/>
          <w:sz w:val="24"/>
          <w:szCs w:val="24"/>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w:t>
      </w:r>
      <w:proofErr w:type="gramEnd"/>
      <w:r w:rsidRPr="002D021E">
        <w:rPr>
          <w:rFonts w:ascii="Arial" w:hAnsi="Arial" w:cs="Arial"/>
          <w:sz w:val="24"/>
          <w:szCs w:val="24"/>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w:t>
      </w:r>
      <w:proofErr w:type="gramStart"/>
      <w:r w:rsidRPr="002D021E">
        <w:rPr>
          <w:rFonts w:ascii="Arial" w:hAnsi="Arial" w:cs="Arial"/>
          <w:sz w:val="24"/>
          <w:szCs w:val="24"/>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D021E">
        <w:rPr>
          <w:rFonts w:ascii="Arial" w:hAnsi="Arial" w:cs="Arial"/>
          <w:sz w:val="24"/>
          <w:szCs w:val="24"/>
        </w:rPr>
        <w:t xml:space="preserve">, назначенной в соответствии с </w:t>
      </w:r>
      <w:hyperlink r:id="rId7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За </w:t>
      </w:r>
      <w:proofErr w:type="gramStart"/>
      <w:r w:rsidRPr="002D021E">
        <w:rPr>
          <w:rFonts w:ascii="Arial" w:hAnsi="Arial" w:cs="Arial"/>
          <w:sz w:val="24"/>
          <w:szCs w:val="24"/>
        </w:rPr>
        <w:t>каждый полный год</w:t>
      </w:r>
      <w:proofErr w:type="gramEnd"/>
      <w:r w:rsidRPr="002D021E">
        <w:rPr>
          <w:rFonts w:ascii="Arial" w:hAnsi="Arial" w:cs="Arial"/>
          <w:sz w:val="24"/>
          <w:szCs w:val="24"/>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D021E">
        <w:rPr>
          <w:rFonts w:ascii="Arial" w:hAnsi="Arial" w:cs="Arial"/>
          <w:sz w:val="24"/>
          <w:szCs w:val="24"/>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D021E">
        <w:rPr>
          <w:rFonts w:ascii="Arial" w:hAnsi="Arial" w:cs="Arial"/>
          <w:sz w:val="24"/>
          <w:szCs w:val="24"/>
        </w:rPr>
        <w:t xml:space="preserve"> на день его увольнения с муниципальной службы.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При определении размера пенсии за выслугу лет в порядке, установленном </w:t>
      </w:r>
      <w:hyperlink r:id="rId81" w:history="1">
        <w:r w:rsidRPr="002D021E">
          <w:rPr>
            <w:rFonts w:ascii="Arial" w:hAnsi="Arial" w:cs="Arial"/>
            <w:sz w:val="24"/>
            <w:szCs w:val="24"/>
          </w:rPr>
          <w:t>абзацем первым</w:t>
        </w:r>
      </w:hyperlink>
      <w:r w:rsidRPr="002D021E">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w:t>
      </w:r>
      <w:r w:rsidRPr="002D021E">
        <w:rPr>
          <w:rFonts w:ascii="Arial" w:hAnsi="Arial" w:cs="Arial"/>
          <w:sz w:val="24"/>
          <w:szCs w:val="24"/>
        </w:rPr>
        <w:lastRenderedPageBreak/>
        <w:t>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D021E">
        <w:rPr>
          <w:rFonts w:ascii="Arial" w:hAnsi="Arial" w:cs="Arial"/>
          <w:sz w:val="24"/>
          <w:szCs w:val="24"/>
        </w:rPr>
        <w:t xml:space="preserve"> в связи с валоризацией пенсионных прав, предусмотренные Федеральным </w:t>
      </w:r>
      <w:hyperlink r:id="rId82"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установленной в целом по области в расчете на душу населения на день</w:t>
      </w:r>
      <w:proofErr w:type="gramEnd"/>
      <w:r w:rsidRPr="002D021E">
        <w:rPr>
          <w:rFonts w:ascii="Arial" w:hAnsi="Arial" w:cs="Arial"/>
          <w:sz w:val="24"/>
          <w:szCs w:val="24"/>
        </w:rPr>
        <w:t xml:space="preserve"> выплаты указанной пенсии. </w:t>
      </w:r>
      <w:proofErr w:type="gramStart"/>
      <w:r w:rsidRPr="002D021E">
        <w:rPr>
          <w:rFonts w:ascii="Arial" w:hAnsi="Arial" w:cs="Arial"/>
          <w:sz w:val="24"/>
          <w:szCs w:val="24"/>
        </w:rPr>
        <w:t xml:space="preserve">В случае, когда размер пенсии за выслугу лет с учетом районного коэффициента к заработной плате, указанного в </w:t>
      </w:r>
      <w:hyperlink r:id="rId84" w:history="1">
        <w:r w:rsidRPr="002D021E">
          <w:rPr>
            <w:rFonts w:ascii="Arial" w:hAnsi="Arial" w:cs="Arial"/>
            <w:sz w:val="24"/>
            <w:szCs w:val="24"/>
          </w:rPr>
          <w:t>абзаце втором</w:t>
        </w:r>
      </w:hyperlink>
      <w:r w:rsidRPr="002D021E">
        <w:rPr>
          <w:rFonts w:ascii="Arial" w:hAnsi="Arial" w:cs="Arial"/>
          <w:sz w:val="24"/>
          <w:szCs w:val="24"/>
        </w:rPr>
        <w:t xml:space="preserve"> настоящей части, ниже </w:t>
      </w:r>
      <w:hyperlink r:id="rId85" w:history="1">
        <w:r w:rsidRPr="002D021E">
          <w:rPr>
            <w:rFonts w:ascii="Arial" w:hAnsi="Arial" w:cs="Arial"/>
            <w:sz w:val="24"/>
            <w:szCs w:val="24"/>
          </w:rPr>
          <w:t>величины прожиточного минимума</w:t>
        </w:r>
      </w:hyperlink>
      <w:r w:rsidRPr="002D021E">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2D021E">
          <w:rPr>
            <w:rFonts w:ascii="Arial" w:hAnsi="Arial" w:cs="Arial"/>
            <w:sz w:val="24"/>
            <w:szCs w:val="24"/>
          </w:rPr>
          <w:t>абзаце первом</w:t>
        </w:r>
      </w:hyperlink>
      <w:r w:rsidRPr="002D021E">
        <w:rPr>
          <w:rFonts w:ascii="Arial" w:hAnsi="Arial" w:cs="Arial"/>
          <w:sz w:val="24"/>
          <w:szCs w:val="24"/>
        </w:rPr>
        <w:t xml:space="preserve"> настоящей части, не применяется.</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Выплата пенсии за выслугу лет прекращается в следующих случаях: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Единовременная материальная помощь выплачивается в случае смерти: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2D021E">
          <w:rPr>
            <w:rFonts w:ascii="Arial" w:hAnsi="Arial" w:cs="Arial"/>
            <w:sz w:val="24"/>
            <w:szCs w:val="24"/>
          </w:rPr>
          <w:t>законом</w:t>
        </w:r>
      </w:hyperlink>
      <w:r w:rsidRPr="002D021E">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89" w:history="1">
        <w:r w:rsidRPr="002D021E">
          <w:rPr>
            <w:rFonts w:ascii="Arial" w:hAnsi="Arial" w:cs="Arial"/>
            <w:sz w:val="24"/>
            <w:szCs w:val="24"/>
          </w:rPr>
          <w:t>Законом</w:t>
        </w:r>
      </w:hyperlink>
      <w:r w:rsidRPr="002D021E">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2D021E">
        <w:rPr>
          <w:rFonts w:ascii="Arial" w:hAnsi="Arial" w:cs="Arial"/>
          <w:sz w:val="24"/>
          <w:szCs w:val="24"/>
        </w:rPr>
        <w:t xml:space="preserve"> муниципальном </w:t>
      </w:r>
      <w:proofErr w:type="gramStart"/>
      <w:r w:rsidRPr="002D021E">
        <w:rPr>
          <w:rFonts w:ascii="Arial" w:hAnsi="Arial" w:cs="Arial"/>
          <w:sz w:val="24"/>
          <w:szCs w:val="24"/>
        </w:rPr>
        <w:t>образовании</w:t>
      </w:r>
      <w:proofErr w:type="gramEnd"/>
      <w:r w:rsidRPr="002D021E">
        <w:rPr>
          <w:rFonts w:ascii="Arial" w:hAnsi="Arial" w:cs="Arial"/>
          <w:sz w:val="24"/>
          <w:szCs w:val="24"/>
        </w:rPr>
        <w:t xml:space="preserve"> (работавшего ранее в местных органах власти муниципального образования) и имевшего стаж муниципальной службы не менее 10 лет.</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2D021E">
          <w:rPr>
            <w:rFonts w:ascii="Arial" w:hAnsi="Arial" w:cs="Arial"/>
            <w:sz w:val="24"/>
            <w:szCs w:val="24"/>
          </w:rPr>
          <w:t>частью 1 статьи 25</w:t>
        </w:r>
      </w:hyperlink>
      <w:r w:rsidRPr="002D021E">
        <w:rPr>
          <w:rFonts w:ascii="Arial" w:hAnsi="Arial" w:cs="Arial"/>
          <w:sz w:val="24"/>
          <w:szCs w:val="24"/>
        </w:rPr>
        <w:t xml:space="preserve"> Федерального закона "О муниципальной службе в Российской Федерации" и </w:t>
      </w:r>
      <w:hyperlink r:id="rId91" w:history="1">
        <w:r w:rsidRPr="002D021E">
          <w:rPr>
            <w:rFonts w:ascii="Arial" w:hAnsi="Arial" w:cs="Arial"/>
            <w:sz w:val="24"/>
            <w:szCs w:val="24"/>
          </w:rPr>
          <w:t>Законом</w:t>
        </w:r>
      </w:hyperlink>
      <w:r w:rsidRPr="002D021E">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2D021E">
          <w:rPr>
            <w:rFonts w:ascii="Arial" w:hAnsi="Arial" w:cs="Arial"/>
            <w:sz w:val="24"/>
            <w:szCs w:val="24"/>
          </w:rPr>
          <w:t>части 1 статьи 25</w:t>
        </w:r>
      </w:hyperlink>
      <w:r w:rsidRPr="002D021E">
        <w:rPr>
          <w:rFonts w:ascii="Arial" w:hAnsi="Arial" w:cs="Arial"/>
          <w:sz w:val="24"/>
          <w:szCs w:val="24"/>
        </w:rPr>
        <w:t xml:space="preserve"> Федерального закона "О муниципальной службе в Российской</w:t>
      </w:r>
      <w:proofErr w:type="gramEnd"/>
      <w:r w:rsidRPr="002D021E">
        <w:rPr>
          <w:rFonts w:ascii="Arial" w:hAnsi="Arial" w:cs="Arial"/>
          <w:sz w:val="24"/>
          <w:szCs w:val="24"/>
        </w:rPr>
        <w:t xml:space="preserve">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29. Возмещение ущерба, причиненного имуществу лица, замещающего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lastRenderedPageBreak/>
        <w:t>Статья 30. Профессиональная подготовка и переподготовка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31. Повышение квалификации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Основной формой повышения квалификации муниципальных служащих является самообразование.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32. Предоставление материальной помощи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lastRenderedPageBreak/>
        <w:t>Статья 33. Обеспечение детей муниципальных служащих местами в детских дошкольных учреждениях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34. Служебные командировки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случае служебной необходимости муниципальный служащий направляется в служебные командировки.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Муниципальному служащему возмещаются следующие расходы, связанные со служебной командировкой: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проезд к месту командировки и обратно;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суточные;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расходы за пользование телефонной связью по служебной необходимости.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2D021E">
        <w:rPr>
          <w:rFonts w:ascii="Arial" w:hAnsi="Arial" w:cs="Arial"/>
          <w:sz w:val="24"/>
          <w:szCs w:val="24"/>
        </w:rPr>
        <w:t xml:space="preserve"> ,</w:t>
      </w:r>
      <w:proofErr w:type="gramEnd"/>
      <w:r w:rsidRPr="002D021E">
        <w:rPr>
          <w:rFonts w:ascii="Arial" w:hAnsi="Arial" w:cs="Arial"/>
          <w:sz w:val="24"/>
          <w:szCs w:val="24"/>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4. ПРОХОЖДЕНИЕ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36. Право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w:t>
      </w:r>
      <w:proofErr w:type="gramStart"/>
      <w:r w:rsidRPr="002D021E">
        <w:rPr>
          <w:rFonts w:ascii="Arial" w:hAnsi="Arial" w:cs="Arial"/>
          <w:sz w:val="24"/>
          <w:szCs w:val="24"/>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2D021E">
          <w:rPr>
            <w:rFonts w:ascii="Arial" w:hAnsi="Arial" w:cs="Arial"/>
            <w:sz w:val="24"/>
            <w:szCs w:val="24"/>
          </w:rPr>
          <w:t>законе</w:t>
        </w:r>
      </w:hyperlink>
      <w:r w:rsidRPr="002D021E">
        <w:rPr>
          <w:rFonts w:ascii="Arial" w:hAnsi="Arial" w:cs="Arial"/>
          <w:sz w:val="24"/>
          <w:szCs w:val="24"/>
        </w:rPr>
        <w:t xml:space="preserve"> "О муниципальной службе в</w:t>
      </w:r>
      <w:proofErr w:type="gramEnd"/>
      <w:r w:rsidRPr="002D021E">
        <w:rPr>
          <w:rFonts w:ascii="Arial" w:hAnsi="Arial" w:cs="Arial"/>
          <w:sz w:val="24"/>
          <w:szCs w:val="24"/>
        </w:rPr>
        <w:t xml:space="preserve"> Российской Федерации" в качестве ограничений, связанных с муниципальной службой.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xml:space="preserve">2. </w:t>
      </w:r>
      <w:proofErr w:type="gramStart"/>
      <w:r w:rsidRPr="002D021E">
        <w:rPr>
          <w:rFonts w:ascii="Arial" w:hAnsi="Arial" w:cs="Arial"/>
          <w:sz w:val="24"/>
          <w:szCs w:val="24"/>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2D021E">
          <w:rPr>
            <w:rFonts w:ascii="Arial" w:hAnsi="Arial" w:cs="Arial"/>
            <w:sz w:val="24"/>
            <w:szCs w:val="24"/>
          </w:rPr>
          <w:t>статьей 13</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37. Документы, представляемые при поступлении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паспорт;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трудовую книжку,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документ об образовании;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документы воинского учета - для военнообязанных и лиц, подлежащих призыву на военную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Непредставление хотя бы одного из документов, предусмотренных </w:t>
      </w:r>
      <w:hyperlink r:id="rId95" w:history="1">
        <w:r w:rsidRPr="002D021E">
          <w:rPr>
            <w:rFonts w:ascii="Arial" w:hAnsi="Arial" w:cs="Arial"/>
            <w:sz w:val="24"/>
            <w:szCs w:val="24"/>
          </w:rPr>
          <w:t>пунктами 1</w:t>
        </w:r>
      </w:hyperlink>
      <w:r w:rsidRPr="002D021E">
        <w:rPr>
          <w:rFonts w:ascii="Arial" w:hAnsi="Arial" w:cs="Arial"/>
          <w:sz w:val="24"/>
          <w:szCs w:val="24"/>
        </w:rPr>
        <w:t xml:space="preserve"> - </w:t>
      </w:r>
      <w:hyperlink r:id="rId96" w:history="1">
        <w:r w:rsidRPr="002D021E">
          <w:rPr>
            <w:rFonts w:ascii="Arial" w:hAnsi="Arial" w:cs="Arial"/>
            <w:sz w:val="24"/>
            <w:szCs w:val="24"/>
          </w:rPr>
          <w:t>10</w:t>
        </w:r>
      </w:hyperlink>
      <w:r w:rsidRPr="002D021E">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Если исполнение должностных обязанностей лицом, поступающим на муниципальную службу, связано с использованием сведений, составляющих </w:t>
      </w:r>
      <w:r w:rsidRPr="002D021E">
        <w:rPr>
          <w:rFonts w:ascii="Arial" w:hAnsi="Arial" w:cs="Arial"/>
          <w:sz w:val="24"/>
          <w:szCs w:val="24"/>
        </w:rPr>
        <w:lastRenderedPageBreak/>
        <w:t>государственную или иную охраняемую законом тайну, требуется оформление соответствующего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2D021E">
          <w:rPr>
            <w:rFonts w:ascii="Arial" w:hAnsi="Arial" w:cs="Arial"/>
            <w:sz w:val="24"/>
            <w:szCs w:val="24"/>
          </w:rPr>
          <w:t>частью 2</w:t>
        </w:r>
      </w:hyperlink>
      <w:r w:rsidRPr="002D021E">
        <w:rPr>
          <w:rFonts w:ascii="Arial" w:hAnsi="Arial" w:cs="Arial"/>
          <w:sz w:val="24"/>
          <w:szCs w:val="24"/>
        </w:rPr>
        <w:t xml:space="preserve"> настоящей статьи.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5. </w:t>
      </w:r>
      <w:proofErr w:type="gramStart"/>
      <w:r w:rsidRPr="002D021E">
        <w:rPr>
          <w:rFonts w:ascii="Arial" w:hAnsi="Arial" w:cs="Arial"/>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2D021E">
        <w:rPr>
          <w:rFonts w:ascii="Arial" w:hAnsi="Arial" w:cs="Arial"/>
          <w:sz w:val="24"/>
          <w:szCs w:val="24"/>
        </w:rPr>
        <w:t xml:space="preserve"> в поступлении на муниципальную службу с изложением причин отказа.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38. Конкурс на замещение вакантной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D021E">
        <w:rPr>
          <w:rFonts w:ascii="Arial" w:hAnsi="Arial" w:cs="Arial"/>
          <w:sz w:val="24"/>
          <w:szCs w:val="24"/>
        </w:rPr>
        <w:t>поступающим</w:t>
      </w:r>
      <w:proofErr w:type="gramEnd"/>
      <w:r w:rsidRPr="002D021E">
        <w:rPr>
          <w:rFonts w:ascii="Arial" w:hAnsi="Arial" w:cs="Arial"/>
          <w:sz w:val="24"/>
          <w:szCs w:val="24"/>
        </w:rPr>
        <w:t xml:space="preserve">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Проведение конкурса возлагается на конкурсные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D021E">
        <w:rPr>
          <w:rFonts w:ascii="Arial" w:hAnsi="Arial" w:cs="Arial"/>
          <w:sz w:val="24"/>
          <w:szCs w:val="24"/>
        </w:rPr>
        <w:t>позднее</w:t>
      </w:r>
      <w:proofErr w:type="gramEnd"/>
      <w:r w:rsidRPr="002D021E">
        <w:rPr>
          <w:rFonts w:ascii="Arial" w:hAnsi="Arial" w:cs="Arial"/>
          <w:sz w:val="24"/>
          <w:szCs w:val="24"/>
        </w:rPr>
        <w:t xml:space="preserve"> чем за 20 дней до дня проведения конкурса.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результатам проведения конкурса конкурсная комиссия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39. Испытание при поступлении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Испытательный срок засчитывается в стаж муниципальной службы.</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40. Порядок оформления поступления на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 лицом, поступающим на должность муниципальной службы, заключается трудовой договор.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Поступление гражданина на муниципальную службу оформляется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Распоряжение объявляется лицу, назначаемому на должность муниципальной службы, под расписку.</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41. Личное дело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Личное дело муниципального служащего хранится в уполномоченном органе, ведающем кадровыми вопросами, в течение 10 лет. При увольнении </w:t>
      </w:r>
      <w:r w:rsidRPr="002D021E">
        <w:rPr>
          <w:rFonts w:ascii="Arial" w:hAnsi="Arial" w:cs="Arial"/>
          <w:sz w:val="24"/>
          <w:szCs w:val="24"/>
        </w:rPr>
        <w:lastRenderedPageBreak/>
        <w:t>муниципального служащего с муниципальной службы его личное дело передается на хранение в муниципальный архив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42. Удостоверение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Муниципальному служащему выдается удостоверение установленного образца.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Удостоверение содержит сведения о замещаемой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43. Стаж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В стаж (общую продолжительность) муниципальной службы включаются периоды замещения: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должностей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муниципальных должностей;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государственных должностей Российской Федерации и государственных должностей субъектов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иных должностей в соответствии с федеральными законами.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2D021E">
          <w:rPr>
            <w:rFonts w:ascii="Arial" w:hAnsi="Arial" w:cs="Arial"/>
            <w:sz w:val="24"/>
            <w:szCs w:val="24"/>
          </w:rPr>
          <w:t>частью</w:t>
        </w:r>
        <w:proofErr w:type="gramEnd"/>
        <w:r w:rsidRPr="002D021E">
          <w:rPr>
            <w:rFonts w:ascii="Arial" w:hAnsi="Arial" w:cs="Arial"/>
            <w:sz w:val="24"/>
            <w:szCs w:val="24"/>
          </w:rPr>
          <w:t xml:space="preserve"> 2 статьи 54</w:t>
        </w:r>
      </w:hyperlink>
      <w:r w:rsidRPr="002D021E">
        <w:rPr>
          <w:rFonts w:ascii="Arial" w:hAnsi="Arial" w:cs="Arial"/>
          <w:sz w:val="24"/>
          <w:szCs w:val="24"/>
        </w:rPr>
        <w:t xml:space="preserve"> Федерального закона от 27 июля 2004 года N 79-ФЗ "О государственной гражданской службе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Порядок исчисления стажа муниципальной службы устанавливается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44. Совмещение должностей муниципальной службы. Право муниципальных служащих на работу по совместительству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D021E">
        <w:rPr>
          <w:rFonts w:ascii="Arial" w:hAnsi="Arial" w:cs="Arial"/>
          <w:sz w:val="24"/>
          <w:szCs w:val="24"/>
        </w:rPr>
        <w:t>с</w:t>
      </w:r>
      <w:proofErr w:type="gramEnd"/>
      <w:r w:rsidRPr="002D021E">
        <w:rPr>
          <w:rFonts w:ascii="Arial" w:hAnsi="Arial" w:cs="Arial"/>
          <w:sz w:val="24"/>
          <w:szCs w:val="24"/>
        </w:rPr>
        <w:t xml:space="preserve"> </w:t>
      </w:r>
      <w:proofErr w:type="gramStart"/>
      <w:r w:rsidRPr="002D021E">
        <w:rPr>
          <w:rFonts w:ascii="Arial" w:hAnsi="Arial" w:cs="Arial"/>
          <w:sz w:val="24"/>
          <w:szCs w:val="24"/>
        </w:rPr>
        <w:lastRenderedPageBreak/>
        <w:t>данным</w:t>
      </w:r>
      <w:proofErr w:type="gramEnd"/>
      <w:r w:rsidRPr="002D021E">
        <w:rPr>
          <w:rFonts w:ascii="Arial" w:hAnsi="Arial" w:cs="Arial"/>
          <w:sz w:val="24"/>
          <w:szCs w:val="24"/>
        </w:rPr>
        <w:t xml:space="preserve"> муниципальным служащим в соответствии с настоящим Положением, если иное не установлено федеральным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2D021E">
          <w:rPr>
            <w:rFonts w:ascii="Arial" w:hAnsi="Arial" w:cs="Arial"/>
            <w:sz w:val="24"/>
            <w:szCs w:val="24"/>
          </w:rPr>
          <w:t>законом</w:t>
        </w:r>
      </w:hyperlink>
      <w:r w:rsidRPr="002D021E">
        <w:rPr>
          <w:rFonts w:ascii="Arial" w:hAnsi="Arial" w:cs="Arial"/>
          <w:sz w:val="24"/>
          <w:szCs w:val="24"/>
        </w:rPr>
        <w:t xml:space="preserve"> "О муниципальной службе в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45. Аттестация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Аттестации не подлежат следующие муниципальные служащие: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замещающие должности муниципальной службы менее одного года;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w:t>
      </w:r>
      <w:proofErr w:type="gramStart"/>
      <w:r w:rsidRPr="002D021E">
        <w:rPr>
          <w:rFonts w:ascii="Arial" w:hAnsi="Arial" w:cs="Arial"/>
          <w:sz w:val="24"/>
          <w:szCs w:val="24"/>
        </w:rPr>
        <w:t>достигшие</w:t>
      </w:r>
      <w:proofErr w:type="gramEnd"/>
      <w:r w:rsidRPr="002D021E">
        <w:rPr>
          <w:rFonts w:ascii="Arial" w:hAnsi="Arial" w:cs="Arial"/>
          <w:sz w:val="24"/>
          <w:szCs w:val="24"/>
        </w:rPr>
        <w:t xml:space="preserve"> возраста 60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беременные женщины;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2D021E">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замещающие должности муниципальной службы на основании срочного трудового договора (контракта).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6. Муниципальный служащий вправе обжаловать результаты аттестации в судебном </w:t>
      </w:r>
      <w:hyperlink r:id="rId100" w:history="1">
        <w:r w:rsidRPr="002D021E">
          <w:rPr>
            <w:rFonts w:ascii="Arial" w:hAnsi="Arial" w:cs="Arial"/>
            <w:sz w:val="24"/>
            <w:szCs w:val="24"/>
          </w:rPr>
          <w:t>порядке</w:t>
        </w:r>
      </w:hyperlink>
      <w:r w:rsidRPr="002D021E">
        <w:rPr>
          <w:rFonts w:ascii="Arial" w:hAnsi="Arial" w:cs="Arial"/>
          <w:sz w:val="24"/>
          <w:szCs w:val="24"/>
        </w:rPr>
        <w:t>.</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lastRenderedPageBreak/>
        <w:t>Статья 46. Основания и порядок прекращения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Помимо оснований для расторжения трудового договора, предусмотренных Трудовым </w:t>
      </w:r>
      <w:hyperlink r:id="rId101" w:history="1">
        <w:r w:rsidRPr="002D021E">
          <w:rPr>
            <w:rFonts w:ascii="Arial" w:hAnsi="Arial" w:cs="Arial"/>
            <w:sz w:val="24"/>
            <w:szCs w:val="24"/>
          </w:rPr>
          <w:t>кодексом</w:t>
        </w:r>
      </w:hyperlink>
      <w:r w:rsidRPr="002D021E">
        <w:rPr>
          <w:rFonts w:ascii="Arial" w:hAnsi="Arial" w:cs="Arial"/>
          <w:sz w:val="24"/>
          <w:szCs w:val="24"/>
        </w:rPr>
        <w:t xml:space="preserve"> Российской Федерации, трудовой договор с муниципальным служащим </w:t>
      </w:r>
      <w:proofErr w:type="gramStart"/>
      <w:r w:rsidRPr="002D021E">
        <w:rPr>
          <w:rFonts w:ascii="Arial" w:hAnsi="Arial" w:cs="Arial"/>
          <w:sz w:val="24"/>
          <w:szCs w:val="24"/>
        </w:rPr>
        <w:t>может быть также расторгнут</w:t>
      </w:r>
      <w:proofErr w:type="gramEnd"/>
      <w:r w:rsidRPr="002D021E">
        <w:rPr>
          <w:rFonts w:ascii="Arial" w:hAnsi="Arial" w:cs="Arial"/>
          <w:sz w:val="24"/>
          <w:szCs w:val="24"/>
        </w:rPr>
        <w:t xml:space="preserve"> по инициативе представителя нанимателя (работодателя) в случае: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достижения предельного возраста, установленного для замещения должности муниципальной службы;</w:t>
      </w:r>
    </w:p>
    <w:p w:rsidR="00436FAD" w:rsidRPr="002D021E" w:rsidRDefault="00436FAD" w:rsidP="00436FAD">
      <w:pPr>
        <w:pStyle w:val="a3"/>
        <w:ind w:firstLine="709"/>
        <w:jc w:val="both"/>
        <w:rPr>
          <w:rFonts w:ascii="Arial" w:hAnsi="Arial" w:cs="Arial"/>
          <w:sz w:val="24"/>
          <w:szCs w:val="24"/>
        </w:rPr>
      </w:pPr>
      <w:proofErr w:type="gramStart"/>
      <w:r w:rsidRPr="002D021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021E">
        <w:rPr>
          <w:rFonts w:ascii="Arial" w:hAnsi="Arial" w:cs="Arial"/>
          <w:sz w:val="24"/>
          <w:szCs w:val="24"/>
        </w:rPr>
        <w:t xml:space="preserve"> </w:t>
      </w:r>
      <w:proofErr w:type="gramStart"/>
      <w:r w:rsidRPr="002D021E">
        <w:rPr>
          <w:rFonts w:ascii="Arial" w:hAnsi="Arial" w:cs="Arial"/>
          <w:sz w:val="24"/>
          <w:szCs w:val="24"/>
        </w:rPr>
        <w:t>соответствии</w:t>
      </w:r>
      <w:proofErr w:type="gramEnd"/>
      <w:r w:rsidRPr="002D021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2" w:history="1">
        <w:r w:rsidRPr="002D021E">
          <w:rPr>
            <w:rFonts w:ascii="Arial" w:hAnsi="Arial" w:cs="Arial"/>
            <w:sz w:val="24"/>
            <w:szCs w:val="24"/>
          </w:rPr>
          <w:t>статьями 13</w:t>
        </w:r>
      </w:hyperlink>
      <w:r w:rsidRPr="002D021E">
        <w:rPr>
          <w:rFonts w:ascii="Arial" w:hAnsi="Arial" w:cs="Arial"/>
          <w:sz w:val="24"/>
          <w:szCs w:val="24"/>
        </w:rPr>
        <w:t xml:space="preserve">, </w:t>
      </w:r>
      <w:hyperlink r:id="rId103" w:history="1">
        <w:r w:rsidRPr="002D021E">
          <w:rPr>
            <w:rFonts w:ascii="Arial" w:hAnsi="Arial" w:cs="Arial"/>
            <w:sz w:val="24"/>
            <w:szCs w:val="24"/>
          </w:rPr>
          <w:t>14</w:t>
        </w:r>
      </w:hyperlink>
      <w:r w:rsidRPr="002D021E">
        <w:rPr>
          <w:rFonts w:ascii="Arial" w:hAnsi="Arial" w:cs="Arial"/>
          <w:sz w:val="24"/>
          <w:szCs w:val="24"/>
        </w:rPr>
        <w:t xml:space="preserve">, </w:t>
      </w:r>
      <w:hyperlink r:id="rId104" w:history="1">
        <w:r w:rsidRPr="002D021E">
          <w:rPr>
            <w:rFonts w:ascii="Arial" w:hAnsi="Arial" w:cs="Arial"/>
            <w:sz w:val="24"/>
            <w:szCs w:val="24"/>
          </w:rPr>
          <w:t>14.1</w:t>
        </w:r>
      </w:hyperlink>
      <w:r w:rsidRPr="002D021E">
        <w:rPr>
          <w:rFonts w:ascii="Arial" w:hAnsi="Arial" w:cs="Arial"/>
          <w:sz w:val="24"/>
          <w:szCs w:val="24"/>
        </w:rPr>
        <w:t xml:space="preserve"> и </w:t>
      </w:r>
      <w:hyperlink r:id="rId105" w:history="1">
        <w:r w:rsidRPr="002D021E">
          <w:rPr>
            <w:rFonts w:ascii="Arial" w:hAnsi="Arial" w:cs="Arial"/>
            <w:sz w:val="24"/>
            <w:szCs w:val="24"/>
          </w:rPr>
          <w:t>15</w:t>
        </w:r>
      </w:hyperlink>
      <w:r w:rsidRPr="002D021E">
        <w:rPr>
          <w:rFonts w:ascii="Arial" w:hAnsi="Arial" w:cs="Arial"/>
          <w:sz w:val="24"/>
          <w:szCs w:val="24"/>
        </w:rPr>
        <w:t xml:space="preserve"> Федерального закона "О муниципальной службе в Российской Федерации";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применения административного наказания в виде дисквалификации.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47. Оформление увольнения с должности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Распоряжение должно содержать основание увольнения с должности муниципальной службы.</w:t>
      </w:r>
    </w:p>
    <w:p w:rsidR="00436FAD" w:rsidRPr="002D021E" w:rsidRDefault="00436FAD" w:rsidP="00436FAD">
      <w:pPr>
        <w:pStyle w:val="a3"/>
        <w:ind w:firstLine="709"/>
        <w:jc w:val="center"/>
        <w:rPr>
          <w:rFonts w:ascii="Arial" w:hAnsi="Arial" w:cs="Arial"/>
          <w:sz w:val="24"/>
          <w:szCs w:val="24"/>
        </w:rPr>
      </w:pPr>
    </w:p>
    <w:p w:rsidR="00436FAD" w:rsidRPr="002D021E" w:rsidRDefault="00436FAD" w:rsidP="00436FAD">
      <w:pPr>
        <w:pStyle w:val="a3"/>
        <w:ind w:firstLine="709"/>
        <w:jc w:val="center"/>
        <w:rPr>
          <w:rFonts w:ascii="Arial" w:hAnsi="Arial" w:cs="Arial"/>
          <w:b/>
          <w:sz w:val="24"/>
          <w:szCs w:val="24"/>
        </w:rPr>
      </w:pPr>
      <w:r w:rsidRPr="002D021E">
        <w:rPr>
          <w:rFonts w:ascii="Arial" w:hAnsi="Arial" w:cs="Arial"/>
          <w:b/>
          <w:sz w:val="24"/>
          <w:szCs w:val="24"/>
        </w:rPr>
        <w:t>Глава 5. ПООЩРЕНИЕ И ОТВЕТСТВЕННОСТЬ МУНИЦИПАЛЬНЫХ СЛУЖАЩИХ</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48. Основания поощрения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36FAD" w:rsidRPr="002D021E" w:rsidRDefault="00436FAD" w:rsidP="00436FAD">
      <w:pPr>
        <w:pStyle w:val="a3"/>
        <w:ind w:firstLine="709"/>
        <w:jc w:val="both"/>
        <w:rPr>
          <w:rFonts w:ascii="Arial" w:hAnsi="Arial" w:cs="Arial"/>
          <w:b/>
          <w:sz w:val="24"/>
          <w:szCs w:val="24"/>
        </w:rPr>
      </w:pPr>
      <w:r w:rsidRPr="002D021E">
        <w:rPr>
          <w:rFonts w:ascii="Arial" w:hAnsi="Arial" w:cs="Arial"/>
          <w:b/>
          <w:sz w:val="24"/>
          <w:szCs w:val="24"/>
        </w:rPr>
        <w:t>Статья 49. Виды поощрений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награждение государственными наградами Российской Федерации, Иркутской области, наградами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награждение ценным подарком.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50. Виды ответственности муниципальных служащих</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51. Порядок наложения дисциплинарных взысканий на муниципального служащего</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Муниципальный служащий вправе обжаловать дисциплинарное взыскание в судебном порядке.</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52. Виды дисциплинарных взысканий, применяемых к муниципальным служащим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К муниципальным служащим применяются следующие виды дисциплинарных взысканий: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замечание;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выговор;</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увольнение со службы по соответствующим основаниям.</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1. </w:t>
      </w:r>
      <w:proofErr w:type="gramStart"/>
      <w:r w:rsidRPr="004C70BB">
        <w:rPr>
          <w:rFonts w:ascii="Arial" w:hAnsi="Arial" w:cs="Arial"/>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4C70BB">
          <w:rPr>
            <w:rFonts w:ascii="Arial" w:hAnsi="Arial" w:cs="Arial"/>
            <w:color w:val="000000"/>
            <w:sz w:val="24"/>
            <w:szCs w:val="24"/>
          </w:rPr>
          <w:t>законом</w:t>
        </w:r>
      </w:hyperlink>
      <w:r w:rsidRPr="004C70BB">
        <w:rPr>
          <w:rFonts w:ascii="Arial" w:hAnsi="Arial" w:cs="Arial"/>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07" w:history="1">
        <w:r w:rsidRPr="004C70BB">
          <w:rPr>
            <w:rFonts w:ascii="Arial" w:hAnsi="Arial" w:cs="Arial"/>
            <w:color w:val="000000"/>
            <w:sz w:val="24"/>
            <w:szCs w:val="24"/>
          </w:rPr>
          <w:t>статьей 27</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roofErr w:type="gramEnd"/>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bookmarkStart w:id="1" w:name="Par4"/>
      <w:bookmarkEnd w:id="1"/>
      <w:r w:rsidRPr="004C70BB">
        <w:rPr>
          <w:rFonts w:ascii="Arial" w:hAnsi="Arial" w:cs="Arial"/>
          <w:color w:val="000000"/>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8"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и </w:t>
      </w:r>
      <w:hyperlink r:id="rId109" w:history="1">
        <w:r w:rsidRPr="004C70BB">
          <w:rPr>
            <w:rFonts w:ascii="Arial" w:hAnsi="Arial" w:cs="Arial"/>
            <w:color w:val="000000"/>
            <w:sz w:val="24"/>
            <w:szCs w:val="24"/>
          </w:rPr>
          <w:t>15</w:t>
        </w:r>
      </w:hyperlink>
      <w:r w:rsidRPr="004C70BB">
        <w:rPr>
          <w:rFonts w:ascii="Arial" w:hAnsi="Arial" w:cs="Arial"/>
          <w:color w:val="000000"/>
          <w:sz w:val="24"/>
          <w:szCs w:val="24"/>
        </w:rPr>
        <w:t xml:space="preserve"> Федерального закона «О муниципальной службе в Российской Федерации».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3. Взыскания, предусмотренные </w:t>
      </w:r>
      <w:hyperlink r:id="rId110"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1"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2"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proofErr w:type="gramStart"/>
      <w:r w:rsidRPr="004C70BB">
        <w:rPr>
          <w:rFonts w:ascii="Arial" w:hAnsi="Arial" w:cs="Arial"/>
          <w:color w:val="000000"/>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3) объяснений муниципального служащего;</w:t>
      </w:r>
    </w:p>
    <w:p w:rsidR="00436FAD"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4) иных материалов.</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4. </w:t>
      </w:r>
      <w:proofErr w:type="gramStart"/>
      <w:r w:rsidRPr="004C70BB">
        <w:rPr>
          <w:rFonts w:ascii="Arial" w:hAnsi="Arial" w:cs="Arial"/>
          <w:color w:val="000000"/>
          <w:sz w:val="24"/>
          <w:szCs w:val="24"/>
        </w:rPr>
        <w:t xml:space="preserve">При применении взысканий, предусмотренных </w:t>
      </w:r>
      <w:hyperlink r:id="rId113" w:history="1">
        <w:r w:rsidRPr="004C70BB">
          <w:rPr>
            <w:rFonts w:ascii="Arial" w:hAnsi="Arial" w:cs="Arial"/>
            <w:color w:val="000000"/>
            <w:sz w:val="24"/>
            <w:szCs w:val="24"/>
          </w:rPr>
          <w:t>статьями 14.1</w:t>
        </w:r>
      </w:hyperlink>
      <w:r w:rsidRPr="004C70BB">
        <w:rPr>
          <w:rFonts w:ascii="Arial" w:hAnsi="Arial" w:cs="Arial"/>
          <w:color w:val="000000"/>
          <w:sz w:val="24"/>
          <w:szCs w:val="24"/>
        </w:rPr>
        <w:t xml:space="preserve">, </w:t>
      </w:r>
      <w:hyperlink r:id="rId114" w:history="1">
        <w:r w:rsidRPr="004C70BB">
          <w:rPr>
            <w:rFonts w:ascii="Arial" w:hAnsi="Arial" w:cs="Arial"/>
            <w:color w:val="000000"/>
            <w:sz w:val="24"/>
            <w:szCs w:val="24"/>
          </w:rPr>
          <w:t>15</w:t>
        </w:r>
      </w:hyperlink>
      <w:r w:rsidRPr="004C70BB">
        <w:rPr>
          <w:rFonts w:ascii="Arial" w:hAnsi="Arial" w:cs="Arial"/>
          <w:color w:val="000000"/>
          <w:sz w:val="24"/>
          <w:szCs w:val="24"/>
        </w:rPr>
        <w:t xml:space="preserve"> и </w:t>
      </w:r>
      <w:hyperlink r:id="rId115" w:history="1">
        <w:r w:rsidRPr="004C70BB">
          <w:rPr>
            <w:rFonts w:ascii="Arial" w:hAnsi="Arial" w:cs="Arial"/>
            <w:color w:val="000000"/>
            <w:sz w:val="24"/>
            <w:szCs w:val="24"/>
          </w:rPr>
          <w:t>27</w:t>
        </w:r>
      </w:hyperlink>
      <w:r w:rsidRPr="004C70BB">
        <w:rPr>
          <w:rFonts w:ascii="Arial" w:hAnsi="Arial" w:cs="Arial"/>
          <w:color w:val="000000"/>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4C70BB">
        <w:rPr>
          <w:rFonts w:ascii="Arial" w:hAnsi="Arial" w:cs="Arial"/>
          <w:color w:val="000000"/>
          <w:sz w:val="24"/>
          <w:szCs w:val="24"/>
        </w:rPr>
        <w:t xml:space="preserve"> муниципальным служащим своих должностных обязанностей.</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5. </w:t>
      </w:r>
      <w:proofErr w:type="gramStart"/>
      <w:r w:rsidRPr="004C70BB">
        <w:rPr>
          <w:rFonts w:ascii="Arial" w:hAnsi="Arial" w:cs="Arial"/>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C70BB">
        <w:rPr>
          <w:rFonts w:ascii="Arial" w:hAnsi="Arial" w:cs="Arial"/>
          <w:color w:val="000000"/>
          <w:sz w:val="24"/>
          <w:szCs w:val="24"/>
        </w:rPr>
        <w:t xml:space="preserve"> основания применения взыскания указывается </w:t>
      </w:r>
      <w:hyperlink w:anchor="Par3" w:history="1">
        <w:r w:rsidRPr="004C70BB">
          <w:rPr>
            <w:rFonts w:ascii="Arial" w:hAnsi="Arial" w:cs="Arial"/>
            <w:color w:val="000000"/>
            <w:sz w:val="24"/>
            <w:szCs w:val="24"/>
          </w:rPr>
          <w:t>часть 1</w:t>
        </w:r>
      </w:hyperlink>
      <w:r w:rsidRPr="004C70BB">
        <w:rPr>
          <w:rFonts w:ascii="Arial" w:hAnsi="Arial" w:cs="Arial"/>
          <w:color w:val="000000"/>
          <w:sz w:val="24"/>
          <w:szCs w:val="24"/>
        </w:rPr>
        <w:t xml:space="preserve"> или </w:t>
      </w:r>
      <w:hyperlink w:anchor="Par4" w:history="1">
        <w:r w:rsidRPr="004C70BB">
          <w:rPr>
            <w:rFonts w:ascii="Arial" w:hAnsi="Arial" w:cs="Arial"/>
            <w:color w:val="000000"/>
            <w:sz w:val="24"/>
            <w:szCs w:val="24"/>
          </w:rPr>
          <w:t>2</w:t>
        </w:r>
      </w:hyperlink>
      <w:r w:rsidRPr="004C70BB">
        <w:rPr>
          <w:rFonts w:ascii="Arial" w:hAnsi="Arial" w:cs="Arial"/>
          <w:color w:val="000000"/>
          <w:sz w:val="24"/>
          <w:szCs w:val="24"/>
        </w:rPr>
        <w:t xml:space="preserve"> настоящей статьи.</w:t>
      </w:r>
    </w:p>
    <w:p w:rsidR="00436FAD" w:rsidRDefault="00436FAD" w:rsidP="00436FAD">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lastRenderedPageBreak/>
        <w:t>6.</w:t>
      </w:r>
      <w:r>
        <w:rPr>
          <w:rFonts w:ascii="Arial" w:hAnsi="Arial" w:cs="Arial"/>
          <w:sz w:val="24"/>
          <w:szCs w:val="24"/>
        </w:rPr>
        <w:t>Взыскания, предусмотренные статьями 14.1,15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6FAD" w:rsidRPr="004C70BB" w:rsidRDefault="00436FAD" w:rsidP="00436FAD">
      <w:pPr>
        <w:autoSpaceDE w:val="0"/>
        <w:autoSpaceDN w:val="0"/>
        <w:adjustRightInd w:val="0"/>
        <w:spacing w:after="0" w:line="240" w:lineRule="auto"/>
        <w:ind w:firstLine="709"/>
        <w:jc w:val="both"/>
        <w:rPr>
          <w:rFonts w:ascii="Arial" w:hAnsi="Arial" w:cs="Arial"/>
          <w:color w:val="000000"/>
          <w:sz w:val="24"/>
          <w:szCs w:val="24"/>
        </w:rPr>
      </w:pPr>
      <w:r w:rsidRPr="004C70BB">
        <w:rPr>
          <w:rFonts w:ascii="Arial" w:hAnsi="Arial" w:cs="Arial"/>
          <w:color w:val="000000"/>
          <w:sz w:val="24"/>
          <w:szCs w:val="24"/>
        </w:rPr>
        <w:t xml:space="preserve">7. Сведения </w:t>
      </w:r>
      <w:proofErr w:type="gramStart"/>
      <w:r w:rsidRPr="004C70BB">
        <w:rPr>
          <w:rFonts w:ascii="Arial" w:hAnsi="Arial" w:cs="Arial"/>
          <w:color w:val="000000"/>
          <w:sz w:val="24"/>
          <w:szCs w:val="24"/>
        </w:rPr>
        <w:t>о применении к муниципальному служащему взыскания в виде увольнения в связи с утратой</w:t>
      </w:r>
      <w:proofErr w:type="gramEnd"/>
      <w:r w:rsidRPr="004C70BB">
        <w:rPr>
          <w:rFonts w:ascii="Arial" w:hAnsi="Arial" w:cs="Arial"/>
          <w:color w:val="000000"/>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6" w:history="1">
        <w:r w:rsidRPr="004C70BB">
          <w:rPr>
            <w:rFonts w:ascii="Arial" w:hAnsi="Arial" w:cs="Arial"/>
            <w:color w:val="000000"/>
            <w:sz w:val="24"/>
            <w:szCs w:val="24"/>
          </w:rPr>
          <w:t>статьей 15</w:t>
        </w:r>
      </w:hyperlink>
      <w:r w:rsidRPr="004C70BB">
        <w:rPr>
          <w:rFonts w:ascii="Arial" w:hAnsi="Arial" w:cs="Arial"/>
          <w:color w:val="000000"/>
          <w:sz w:val="24"/>
          <w:szCs w:val="24"/>
        </w:rPr>
        <w:t xml:space="preserve"> Федерального закона от 25 декабря 2008 года N 273-ФЗ "О противодействии коррупции".</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54. Служебное расследование</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2. Служебное расследование назначается распоряжением главы муниципального образования  </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Основанием для назначения служебного расследования является: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представление кадровой службы администрации муниципального образования;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обращение муниципального служащего о назначении в отношении его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4. В правовом акте о назначении служебного расследования определяются: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состав данной комиссии;</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lastRenderedPageBreak/>
        <w:t>- о наличии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об отсутствии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необходимости направления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наложении на муниципального служащего дисциплинарного взыскания;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о направлении материалов служебного расследования в правоохранительные органы.</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Статья 55. Ответственность муниципального служащего за исполнение неправомерного поручения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 xml:space="preserve">Муниципальный служащий не вправе исполнять данное ему неправомерное поручение. </w:t>
      </w:r>
      <w:proofErr w:type="gramStart"/>
      <w:r w:rsidRPr="002D021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2D021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6FAD" w:rsidRPr="002D021E" w:rsidRDefault="00436FAD" w:rsidP="00436FAD">
      <w:pPr>
        <w:pStyle w:val="a3"/>
        <w:ind w:firstLine="709"/>
        <w:jc w:val="center"/>
        <w:rPr>
          <w:rFonts w:ascii="Arial" w:hAnsi="Arial" w:cs="Arial"/>
          <w:sz w:val="24"/>
          <w:szCs w:val="24"/>
        </w:rPr>
      </w:pPr>
    </w:p>
    <w:p w:rsidR="00436FAD" w:rsidRPr="00F70C6A" w:rsidRDefault="00436FAD" w:rsidP="00436FAD">
      <w:pPr>
        <w:pStyle w:val="a3"/>
        <w:ind w:firstLine="709"/>
        <w:jc w:val="center"/>
        <w:rPr>
          <w:rFonts w:ascii="Arial" w:hAnsi="Arial" w:cs="Arial"/>
          <w:b/>
          <w:sz w:val="24"/>
          <w:szCs w:val="24"/>
        </w:rPr>
      </w:pPr>
      <w:r w:rsidRPr="00F70C6A">
        <w:rPr>
          <w:rFonts w:ascii="Arial" w:hAnsi="Arial" w:cs="Arial"/>
          <w:b/>
          <w:sz w:val="24"/>
          <w:szCs w:val="24"/>
        </w:rPr>
        <w:t>Глава 6. ЗАКЛЮЧИТЕЛЬНЫЕ ПОЛОЖЕНИЯ</w:t>
      </w:r>
    </w:p>
    <w:p w:rsidR="00436FAD" w:rsidRPr="00F70C6A" w:rsidRDefault="00436FAD" w:rsidP="00436FAD">
      <w:pPr>
        <w:pStyle w:val="a3"/>
        <w:ind w:firstLine="709"/>
        <w:jc w:val="both"/>
        <w:rPr>
          <w:rFonts w:ascii="Arial" w:hAnsi="Arial" w:cs="Arial"/>
          <w:b/>
          <w:sz w:val="24"/>
          <w:szCs w:val="24"/>
        </w:rPr>
      </w:pPr>
      <w:r w:rsidRPr="00F70C6A">
        <w:rPr>
          <w:rFonts w:ascii="Arial" w:hAnsi="Arial" w:cs="Arial"/>
          <w:b/>
          <w:sz w:val="24"/>
          <w:szCs w:val="24"/>
        </w:rPr>
        <w:t xml:space="preserve">Статья </w:t>
      </w:r>
      <w:r>
        <w:rPr>
          <w:rFonts w:ascii="Arial" w:hAnsi="Arial" w:cs="Arial"/>
          <w:b/>
          <w:sz w:val="24"/>
          <w:szCs w:val="24"/>
        </w:rPr>
        <w:t>56</w:t>
      </w:r>
      <w:r w:rsidRPr="00F70C6A">
        <w:rPr>
          <w:rFonts w:ascii="Arial" w:hAnsi="Arial" w:cs="Arial"/>
          <w:b/>
          <w:sz w:val="24"/>
          <w:szCs w:val="24"/>
        </w:rPr>
        <w:t>. Вступление Положения в силу</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1. Настоящее Положение вступает в силу со дня официального опубликования.</w:t>
      </w:r>
    </w:p>
    <w:p w:rsidR="00436FAD" w:rsidRPr="002D021E" w:rsidRDefault="00436FAD" w:rsidP="00436FAD">
      <w:pPr>
        <w:pStyle w:val="a3"/>
        <w:ind w:firstLine="709"/>
        <w:jc w:val="both"/>
        <w:rPr>
          <w:rFonts w:ascii="Arial" w:hAnsi="Arial" w:cs="Arial"/>
          <w:sz w:val="24"/>
          <w:szCs w:val="24"/>
        </w:rPr>
      </w:pPr>
      <w:r w:rsidRPr="002D021E">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436FAD" w:rsidRPr="002D021E" w:rsidRDefault="00436FAD" w:rsidP="00436FAD">
      <w:pPr>
        <w:rPr>
          <w:rFonts w:ascii="Arial" w:hAnsi="Arial" w:cs="Arial"/>
          <w:sz w:val="24"/>
          <w:szCs w:val="24"/>
        </w:rPr>
      </w:pPr>
    </w:p>
    <w:p w:rsidR="00436FAD" w:rsidRDefault="00436FAD" w:rsidP="00436FAD">
      <w:pPr>
        <w:spacing w:after="0" w:line="240" w:lineRule="auto"/>
        <w:jc w:val="center"/>
        <w:rPr>
          <w:rFonts w:ascii="Arial" w:hAnsi="Arial" w:cs="Arial"/>
          <w:b/>
          <w:sz w:val="32"/>
          <w:szCs w:val="32"/>
        </w:rPr>
      </w:pPr>
    </w:p>
    <w:p w:rsidR="00436FAD" w:rsidRDefault="00436FAD" w:rsidP="00436FAD"/>
    <w:p w:rsidR="00436FAD" w:rsidRDefault="00436FAD" w:rsidP="00436FAD"/>
    <w:p w:rsidR="00B53C05" w:rsidRDefault="00B53C05">
      <w:bookmarkStart w:id="2" w:name="_GoBack"/>
      <w:bookmarkEnd w:id="2"/>
    </w:p>
    <w:sectPr w:rsidR="00B5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3BC"/>
    <w:multiLevelType w:val="hybridMultilevel"/>
    <w:tmpl w:val="411A1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EB4F68"/>
    <w:multiLevelType w:val="hybridMultilevel"/>
    <w:tmpl w:val="6B4CBF42"/>
    <w:lvl w:ilvl="0" w:tplc="894EF69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0E"/>
    <w:rsid w:val="00436FAD"/>
    <w:rsid w:val="007A0F0E"/>
    <w:rsid w:val="00B5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6FAD"/>
    <w:pPr>
      <w:spacing w:after="0" w:line="240" w:lineRule="auto"/>
    </w:pPr>
    <w:rPr>
      <w:rFonts w:ascii="Calibri" w:eastAsia="Calibri" w:hAnsi="Calibri" w:cs="Times New Roman"/>
      <w:lang w:eastAsia="ru-RU"/>
    </w:rPr>
  </w:style>
  <w:style w:type="paragraph" w:styleId="a4">
    <w:name w:val="Balloon Text"/>
    <w:basedOn w:val="a"/>
    <w:link w:val="a5"/>
    <w:semiHidden/>
    <w:unhideWhenUsed/>
    <w:rsid w:val="00436FA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436FAD"/>
    <w:rPr>
      <w:rFonts w:ascii="Tahoma" w:eastAsiaTheme="minorEastAsia" w:hAnsi="Tahoma" w:cs="Tahoma"/>
      <w:sz w:val="16"/>
      <w:szCs w:val="16"/>
      <w:lang w:eastAsia="ru-RU"/>
    </w:rPr>
  </w:style>
  <w:style w:type="paragraph" w:styleId="a6">
    <w:name w:val="List Paragraph"/>
    <w:basedOn w:val="a"/>
    <w:uiPriority w:val="34"/>
    <w:qFormat/>
    <w:rsid w:val="00436FAD"/>
    <w:pPr>
      <w:ind w:left="720"/>
      <w:contextualSpacing/>
    </w:pPr>
  </w:style>
  <w:style w:type="paragraph" w:styleId="a7">
    <w:name w:val="Normal (Web)"/>
    <w:basedOn w:val="a"/>
    <w:uiPriority w:val="99"/>
    <w:unhideWhenUsed/>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36F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436FAD"/>
    <w:pPr>
      <w:spacing w:after="0" w:line="240" w:lineRule="auto"/>
      <w:jc w:val="center"/>
    </w:pPr>
    <w:rPr>
      <w:rFonts w:ascii="Times New Roman" w:eastAsia="Times New Roman" w:hAnsi="Times New Roman" w:cs="Times New Roman"/>
      <w:i/>
      <w:sz w:val="32"/>
      <w:szCs w:val="20"/>
    </w:rPr>
  </w:style>
  <w:style w:type="character" w:customStyle="1" w:styleId="a9">
    <w:name w:val="Название Знак"/>
    <w:basedOn w:val="a0"/>
    <w:link w:val="a8"/>
    <w:rsid w:val="00436FAD"/>
    <w:rPr>
      <w:rFonts w:ascii="Times New Roman" w:eastAsia="Times New Roman" w:hAnsi="Times New Roman" w:cs="Times New Roman"/>
      <w:i/>
      <w:sz w:val="32"/>
      <w:szCs w:val="20"/>
      <w:lang w:eastAsia="ru-RU"/>
    </w:rPr>
  </w:style>
  <w:style w:type="paragraph" w:customStyle="1" w:styleId="ConsPlusNormal">
    <w:name w:val="ConsPlusNormal"/>
    <w:rsid w:val="00436F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436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6FAD"/>
  </w:style>
  <w:style w:type="character" w:customStyle="1" w:styleId="s2">
    <w:name w:val="s2"/>
    <w:basedOn w:val="a0"/>
    <w:rsid w:val="00436FAD"/>
  </w:style>
  <w:style w:type="character" w:customStyle="1" w:styleId="aa">
    <w:name w:val="Верхний колонтитул Знак"/>
    <w:basedOn w:val="a0"/>
    <w:link w:val="ab"/>
    <w:rsid w:val="00436FAD"/>
    <w:rPr>
      <w:rFonts w:ascii="Times New Roman" w:eastAsia="Times New Roman" w:hAnsi="Times New Roman" w:cs="Times New Roman"/>
      <w:sz w:val="24"/>
      <w:szCs w:val="24"/>
    </w:rPr>
  </w:style>
  <w:style w:type="paragraph" w:styleId="ab">
    <w:name w:val="header"/>
    <w:basedOn w:val="a"/>
    <w:link w:val="aa"/>
    <w:rsid w:val="00436FAD"/>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
    <w:name w:val="Верхний колонтитул Знак1"/>
    <w:basedOn w:val="a0"/>
    <w:uiPriority w:val="99"/>
    <w:semiHidden/>
    <w:rsid w:val="00436FAD"/>
    <w:rPr>
      <w:rFonts w:eastAsiaTheme="minorEastAsia"/>
      <w:lang w:eastAsia="ru-RU"/>
    </w:rPr>
  </w:style>
  <w:style w:type="paragraph" w:customStyle="1" w:styleId="ac">
    <w:name w:val="Знак"/>
    <w:basedOn w:val="a"/>
    <w:rsid w:val="00436FAD"/>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117" Type="http://schemas.openxmlformats.org/officeDocument/2006/relationships/fontTable" Target="fontTable.xm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941032CBA0D1B94177DDC09E865066F67FECFEDv2n9H" TargetMode="External"/><Relationship Id="rId47" Type="http://schemas.openxmlformats.org/officeDocument/2006/relationships/hyperlink" Target="consultantplus://offline/ref=A3B848158A420BF28C35F3CD1C10E28C4BEC9AC61F553B9AD0FBF80113919840456F7C3EE617C180I5IED"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112" Type="http://schemas.openxmlformats.org/officeDocument/2006/relationships/hyperlink" Target="consultantplus://offline/ref=F7A1AAA0ECF279148A65DE532725E9DA843F365F3C312C329584B36EDCCC00C453C690A2913D241058NAD" TargetMode="External"/><Relationship Id="rId16" Type="http://schemas.openxmlformats.org/officeDocument/2006/relationships/hyperlink" Target="consultantplus://offline/ref=17EF61576C2003A917F68A0F3209C744E6C5B2EC2DA8FD43A1B2501B11074621BE8DA1ED355ACD4FA02FBBG4s7B" TargetMode="External"/><Relationship Id="rId107" Type="http://schemas.openxmlformats.org/officeDocument/2006/relationships/hyperlink" Target="consultantplus://offline/ref=F7A1AAA0ECF279148A65DE532725E9DA843F365F3C312C329584B36EDCCC00C453C690A2913D241058NAD"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548D7E" TargetMode="External"/><Relationship Id="rId37" Type="http://schemas.openxmlformats.org/officeDocument/2006/relationships/hyperlink" Target="consultantplus://offline/ref=E9BF7D209C7B2BFE515DD2FF49AECACFA1716C1C076A7312EB41D64486B132BACEBA8E0ECAF5E" TargetMode="External"/><Relationship Id="rId40" Type="http://schemas.openxmlformats.org/officeDocument/2006/relationships/hyperlink" Target="consultantplus://offline/ref=6F732DC1A56317C2181B5EA76185BA80514E012DB500469E1F24D00BEF6A597860B7C3EC280817vFn0H" TargetMode="External"/><Relationship Id="rId45" Type="http://schemas.openxmlformats.org/officeDocument/2006/relationships/hyperlink" Target="consultantplus://offline/ref=A3B848158A420BF28C35F3CD1C10E28C49E499C01A543B9AD0FBF80113919840456F7C3EE617C38DI5I4D" TargetMode="External"/><Relationship Id="rId53" Type="http://schemas.openxmlformats.org/officeDocument/2006/relationships/hyperlink" Target="consultantplus://offline/ref=A267F46E68BCB3B926D1C03AF3348071407BDA4E114BA6B0AAA2331BAFz1f1E" TargetMode="External"/><Relationship Id="rId58" Type="http://schemas.openxmlformats.org/officeDocument/2006/relationships/hyperlink" Target="consultantplus://offline/ref=6455D3346984FC3D2712F0CC24906204B9297D8661E28DCC8FC54AB4j7N3E" TargetMode="External"/><Relationship Id="rId66"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110" Type="http://schemas.openxmlformats.org/officeDocument/2006/relationships/hyperlink" Target="consultantplus://offline/ref=F7A1AAA0ECF279148A65DE532725E9DA843F365F3C312C329584B36EDCCC00C453C690A2913D241A58N2D" TargetMode="External"/><Relationship Id="rId115" Type="http://schemas.openxmlformats.org/officeDocument/2006/relationships/hyperlink" Target="consultantplus://offline/ref=F7A1AAA0ECF279148A65DE532725E9DA843F365F3C312C329584B36EDCCC00C453C690A2913D241058NAD" TargetMode="External"/><Relationship Id="rId5" Type="http://schemas.openxmlformats.org/officeDocument/2006/relationships/webSettings" Target="webSettings.xm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940224659D48E6CCEDE829A4F110FCED0B4646G0sEB" TargetMode="External"/><Relationship Id="rId27" Type="http://schemas.openxmlformats.org/officeDocument/2006/relationships/hyperlink" Target="consultantplus://offline/ref=17EF61576C2003A917F68A0F3209C744E6C5B2EC28A0FB41A0B2501B11074621BE8DA1ED355ACD4FA02FBBG4sDB" TargetMode="External"/><Relationship Id="rId30" Type="http://schemas.openxmlformats.org/officeDocument/2006/relationships/hyperlink" Target="consultantplus://offline/ref=17EF61576C2003A917F68A0F3209C744E6C5B2EC2BA8FB41A5B2501B11074621GBsEB" TargetMode="External"/><Relationship Id="rId35" Type="http://schemas.openxmlformats.org/officeDocument/2006/relationships/hyperlink" Target="consultantplus://offline/ref=E9BF7D209C7B2BFE515DD2FF49AECACFA271621F0E3A2410BA14D8C4F1E" TargetMode="External"/><Relationship Id="rId43" Type="http://schemas.openxmlformats.org/officeDocument/2006/relationships/hyperlink" Target="consultantplus://offline/ref=6F732DC1A56317C2181B5EA76185BA8059400F2FBB0F1B94177DDC09E865066F67FECFED280A10FBv6nFH" TargetMode="External"/><Relationship Id="rId48" Type="http://schemas.openxmlformats.org/officeDocument/2006/relationships/hyperlink" Target="consultantplus://offline/ref=A3B848158A420BF28C35F3CD1C10E28C4BEC9FC519563B9AD0FBF80113919840456F7C3EE617C184I5IDD" TargetMode="External"/><Relationship Id="rId56" Type="http://schemas.openxmlformats.org/officeDocument/2006/relationships/hyperlink" Target="consultantplus://offline/ref=6455D3346984FC3D2712F0CC24906204B9297D8661E28DCC8FC54AB4j7N3E"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113" Type="http://schemas.openxmlformats.org/officeDocument/2006/relationships/hyperlink" Target="consultantplus://offline/ref=F7A1AAA0ECF279148A65DE532725E9DA843F365F3C312C329584B36EDCCC00C453C690A2913D241A58N2D" TargetMode="External"/><Relationship Id="rId118" Type="http://schemas.openxmlformats.org/officeDocument/2006/relationships/theme" Target="theme/theme1.xml"/><Relationship Id="rId8" Type="http://schemas.openxmlformats.org/officeDocument/2006/relationships/hyperlink" Target="consultantplus://offline/ref=17EF61576C2003A917F6940224659D48E6CCEDE829A4F110FCED0B4646G0sEB" TargetMode="External"/><Relationship Id="rId51" Type="http://schemas.openxmlformats.org/officeDocument/2006/relationships/hyperlink" Target="consultantplus://offline/ref=EB292066F2C93090FC40F9EAF0BE32E9459D8A9D5CCD8C2276A3D329B862184DB2C7C6BE8CU1K5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3" Type="http://schemas.microsoft.com/office/2007/relationships/stylesWithEffects" Target="stylesWithEffect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F90A40F72C29CAE779860E724730D4FA32744D3E6C16F2EE5B6BDED35A31D2689F6313B94A1C42D5E" TargetMode="External"/><Relationship Id="rId38" Type="http://schemas.openxmlformats.org/officeDocument/2006/relationships/hyperlink" Target="consultantplus://offline/ref=6F732DC1A56317C2181B5EA76185BA80514E012DB500469E1F24D00BEF6A597860B7C3EC280A11vFnBH" TargetMode="External"/><Relationship Id="rId46" Type="http://schemas.openxmlformats.org/officeDocument/2006/relationships/hyperlink" Target="consultantplus://offline/ref=A3B848158A420BF28C35F3CD1C10E28C48ED99C413523B9AD0FBF80113919840456F7C3EE615C885I5I8D"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hyperlink" Target="consultantplus://offline/ref=F7A1AAA0ECF279148A65DE532725E9DA843F365F3C312C329584B36EDCCC00C453C690A2913D241A58N2D" TargetMode="External"/><Relationship Id="rId116" Type="http://schemas.openxmlformats.org/officeDocument/2006/relationships/hyperlink" Target="consultantplus://offline/ref=F7A1AAA0ECF279148A65DE532725E9DA85363F523F362C329584B36EDCCC00C453C690A29953N9D" TargetMode="External"/><Relationship Id="rId20" Type="http://schemas.openxmlformats.org/officeDocument/2006/relationships/hyperlink" Target="consultantplus://offline/ref=17EF61576C2003A917F68A0F3209C744E6C5B2EC2FA8F34FA7B2501B11074621BE8DA1ED355ACD4FA02FBAG4s5B" TargetMode="External"/><Relationship Id="rId41" Type="http://schemas.openxmlformats.org/officeDocument/2006/relationships/hyperlink" Target="consultantplus://offline/ref=6F732DC1A56317C2181B5EA76185BA805A480728BE031B94177DDC09E865066F67FECFED280A11FAv6nEH" TargetMode="External"/><Relationship Id="rId54" Type="http://schemas.openxmlformats.org/officeDocument/2006/relationships/hyperlink" Target="consultantplus://offline/ref=A267F46E68BCB3B926D1C03AF33480714372D6451349A6B0AAA2331BAFz1f1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11" Type="http://schemas.openxmlformats.org/officeDocument/2006/relationships/hyperlink" Target="consultantplus://offline/ref=F7A1AAA0ECF279148A65DE532725E9DA843F365F3C312C329584B36EDCCC00C453C690A2913D271058NCD" TargetMode="External"/><Relationship Id="rId1" Type="http://schemas.openxmlformats.org/officeDocument/2006/relationships/numbering" Target="numbering.xml"/><Relationship Id="rId6" Type="http://schemas.openxmlformats.org/officeDocument/2006/relationships/hyperlink" Target="consultantplus://offline/ref=91281650FD5CEFF7CAE7E0E5DC320D1F165605DBB7BA22338E02BC409CK8YBC" TargetMode="External"/><Relationship Id="rId15" Type="http://schemas.openxmlformats.org/officeDocument/2006/relationships/hyperlink" Target="consultantplus://offline/ref=17EF61576C2003A917F68A0F3209C744E6C5B2EC2DA8FD43A1B2501B11074621BE8DA1ED355ACD4FA02FBBG4s5B" TargetMode="External"/><Relationship Id="rId23" Type="http://schemas.openxmlformats.org/officeDocument/2006/relationships/hyperlink" Target="consultantplus://offline/ref=17EF61576C2003A917F68A0F3209C744E6C5B2EC28A0FB41A0B2501B11074621BE8DA1ED355ACD4FA02FBBG4sDB" TargetMode="External"/><Relationship Id="rId28" Type="http://schemas.openxmlformats.org/officeDocument/2006/relationships/hyperlink" Target="consultantplus://offline/ref=17EF61576C2003A917F68A0F3209C744E6C5B2EC2BA4FF43A5B2501B11074621BE8DA1ED355ACD4FA02FBBG4s6B" TargetMode="External"/><Relationship Id="rId36" Type="http://schemas.openxmlformats.org/officeDocument/2006/relationships/hyperlink" Target="consultantplus://offline/ref=E9BF7D209C7B2BFE515DD2FF49AECACFA97A6C1205672E18E318DA46C8F1E" TargetMode="External"/><Relationship Id="rId49" Type="http://schemas.openxmlformats.org/officeDocument/2006/relationships/hyperlink" Target="consultantplus://offline/ref=A3B848158A420BF28C35F3CD1C10E28C48ED94C71E573B9AD0FBF80113919840456F7C3CIEI6D" TargetMode="External"/><Relationship Id="rId57" Type="http://schemas.openxmlformats.org/officeDocument/2006/relationships/hyperlink" Target="consultantplus://offline/ref=6455D3346984FC3D2712F0CC24906204B1227D8863EFD0C6879C46B674C49AEAAD9295FCjAN5E" TargetMode="External"/><Relationship Id="rId106" Type="http://schemas.openxmlformats.org/officeDocument/2006/relationships/hyperlink" Target="consultantplus://offline/ref=F7A1AAA0ECF279148A65DE532725E9DA85363F523F362C329584B36EDC5CNCD" TargetMode="External"/><Relationship Id="rId114" Type="http://schemas.openxmlformats.org/officeDocument/2006/relationships/hyperlink" Target="consultantplus://offline/ref=F7A1AAA0ECF279148A65DE532725E9DA843F365F3C312C329584B36EDCCC00C453C690A2913D271058NCD"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91E2F1A48DAE" TargetMode="External"/><Relationship Id="rId44" Type="http://schemas.openxmlformats.org/officeDocument/2006/relationships/hyperlink" Target="consultantplus://offline/ref=6F732DC1A56317C2181B5EA76185BA805A480728BE031B94177DDC09E865066F67FECFED280A13F8v6nCH" TargetMode="External"/><Relationship Id="rId52" Type="http://schemas.openxmlformats.org/officeDocument/2006/relationships/hyperlink" Target="consultantplus://offline/ref=EB292066F2C93090FC40F9EAF0BE32E9459D819B5DCC8C2276A3D329B862184DB2C7C6BE8E13B0ABU0K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openxmlformats.org/officeDocument/2006/relationships/settings" Target="settings.xm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940224659D48E5C6EBE425F7A612ADB805G4s3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6F732DC1A56317C2181B5EA76185BA80514E012DB500469E1F24D00BEF6A597860B7C3EC280816vFnDH" TargetMode="External"/><Relationship Id="rId109" Type="http://schemas.openxmlformats.org/officeDocument/2006/relationships/hyperlink" Target="consultantplus://offline/ref=F7A1AAA0ECF279148A65DE532725E9DA843F365F3C312C329584B36EDCCC00C453C690A2913D271058NCD" TargetMode="External"/><Relationship Id="rId34" Type="http://schemas.openxmlformats.org/officeDocument/2006/relationships/hyperlink" Target="consultantplus://offline/ref=F90A40F72C29CAE779860E724730D4FA32754F386F12F2EE5B6BDED35A31D2689F6313B9491E261D48DAE" TargetMode="External"/><Relationship Id="rId50" Type="http://schemas.openxmlformats.org/officeDocument/2006/relationships/hyperlink" Target="consultantplus://offline/ref=EB292066F2C93090FC40F9EAF0BE32E9459D8A9D5CCD8C2276A3D329B862184DB2C7C6BE8CU1K2E" TargetMode="External"/><Relationship Id="rId55" Type="http://schemas.openxmlformats.org/officeDocument/2006/relationships/hyperlink" Target="consultantplus://offline/ref=6455D3346984FC3D2712F0CC24906204B122768962EDD0C6879C46B674C49AEAAD9295FCA45E5DABj6N1E"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940224659D48E6CDEEE42CA0F110FCED0B4646G0sE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BA8F340A0B2501B11074621BE8DA1ED355ACD4FA02FB9G4s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18120</Words>
  <Characters>103284</Characters>
  <Application>Microsoft Office Word</Application>
  <DocSecurity>0</DocSecurity>
  <Lines>860</Lines>
  <Paragraphs>242</Paragraphs>
  <ScaleCrop>false</ScaleCrop>
  <Company/>
  <LinksUpToDate>false</LinksUpToDate>
  <CharactersWithSpaces>121162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2020-03-20T06:36:00Z</dcterms:created>
  <dcterms:modified xsi:type="dcterms:W3CDTF">2020-03-20T06:36:00Z</dcterms:modified>
</cp:coreProperties>
</file>